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E9EDB" w14:textId="3765296F" w:rsidR="006F7EA4" w:rsidRPr="006F7EA4" w:rsidRDefault="00DA4FCE" w:rsidP="006F7EA4">
      <w:pPr>
        <w:rPr>
          <w:sz w:val="22"/>
          <w:szCs w:val="22"/>
        </w:rPr>
      </w:pPr>
      <w:r w:rsidRPr="00123F30">
        <w:rPr>
          <w:b/>
          <w:bCs/>
          <w:sz w:val="22"/>
          <w:szCs w:val="22"/>
        </w:rPr>
        <w:t xml:space="preserve">Eerlijk Venray - </w:t>
      </w:r>
      <w:r w:rsidR="006F7EA4" w:rsidRPr="006F7EA4">
        <w:rPr>
          <w:b/>
          <w:bCs/>
          <w:sz w:val="22"/>
          <w:szCs w:val="22"/>
        </w:rPr>
        <w:t>Analyse en toelichting integriteitsconvenant gemeente Venray</w:t>
      </w:r>
      <w:r w:rsidRPr="00123F30">
        <w:rPr>
          <w:b/>
          <w:bCs/>
          <w:sz w:val="22"/>
          <w:szCs w:val="22"/>
        </w:rPr>
        <w:t xml:space="preserve"> </w:t>
      </w:r>
    </w:p>
    <w:p w14:paraId="5F70FCDE" w14:textId="77777777" w:rsidR="006F7EA4" w:rsidRPr="006F7EA4" w:rsidRDefault="006F7EA4" w:rsidP="006F7EA4">
      <w:pPr>
        <w:rPr>
          <w:sz w:val="22"/>
          <w:szCs w:val="22"/>
        </w:rPr>
      </w:pPr>
      <w:r w:rsidRPr="006F7EA4">
        <w:rPr>
          <w:sz w:val="22"/>
          <w:szCs w:val="22"/>
        </w:rPr>
        <w:t>Beste collega’s,</w:t>
      </w:r>
    </w:p>
    <w:p w14:paraId="0CA1AB2A" w14:textId="77777777" w:rsidR="006F7EA4" w:rsidRPr="006F7EA4" w:rsidRDefault="006F7EA4" w:rsidP="006F7EA4">
      <w:pPr>
        <w:rPr>
          <w:sz w:val="22"/>
          <w:szCs w:val="22"/>
        </w:rPr>
      </w:pPr>
      <w:r w:rsidRPr="006F7EA4">
        <w:rPr>
          <w:sz w:val="22"/>
          <w:szCs w:val="22"/>
        </w:rPr>
        <w:t>Het integriteitsconvenant vormt de basis voor hoe wij omgaan met situaties waarin integriteit ter discussie staat. Juist daarom moet dit kader niet alleen zorgvuldig zijn geformuleerd, maar ook juridisch kloppen en functioneren op het moment dat het er werkelijk toe doet.</w:t>
      </w:r>
    </w:p>
    <w:p w14:paraId="31302DEB" w14:textId="77777777" w:rsidR="006F7EA4" w:rsidRPr="006F7EA4" w:rsidRDefault="006F7EA4" w:rsidP="006F7EA4">
      <w:pPr>
        <w:rPr>
          <w:sz w:val="22"/>
          <w:szCs w:val="22"/>
        </w:rPr>
      </w:pPr>
      <w:r w:rsidRPr="006F7EA4">
        <w:rPr>
          <w:sz w:val="22"/>
          <w:szCs w:val="22"/>
        </w:rPr>
        <w:t>Bij bestudering van het huidige convenant blijkt dat het op meerdere fundamentele punten tekortschiet. Deze tekortkomingen raken niet alleen de uitvoering, maar de kern van hoe integriteit binnen de gemeente is georganiseerd.</w:t>
      </w:r>
    </w:p>
    <w:p w14:paraId="205E6B09" w14:textId="77777777" w:rsidR="006F7EA4" w:rsidRPr="006F7EA4" w:rsidRDefault="006F7EA4" w:rsidP="006F7EA4">
      <w:pPr>
        <w:rPr>
          <w:sz w:val="22"/>
          <w:szCs w:val="22"/>
        </w:rPr>
      </w:pPr>
      <w:r w:rsidRPr="006F7EA4">
        <w:rPr>
          <w:sz w:val="22"/>
          <w:szCs w:val="22"/>
        </w:rPr>
        <w:pict w14:anchorId="5397E72F">
          <v:rect id="_x0000_i1163" style="width:0;height:1.5pt" o:hralign="center" o:hrstd="t" o:hr="t" fillcolor="#a0a0a0" stroked="f"/>
        </w:pict>
      </w:r>
    </w:p>
    <w:p w14:paraId="613D09DD" w14:textId="77777777" w:rsidR="006F7EA4" w:rsidRPr="006F7EA4" w:rsidRDefault="006F7EA4" w:rsidP="006F7EA4">
      <w:pPr>
        <w:rPr>
          <w:b/>
          <w:bCs/>
          <w:sz w:val="22"/>
          <w:szCs w:val="22"/>
        </w:rPr>
      </w:pPr>
      <w:r w:rsidRPr="006F7EA4">
        <w:rPr>
          <w:b/>
          <w:bCs/>
          <w:sz w:val="22"/>
          <w:szCs w:val="22"/>
        </w:rPr>
        <w:t>1. Analyse van tekortkomingen</w:t>
      </w:r>
    </w:p>
    <w:p w14:paraId="7DB05C11" w14:textId="77777777" w:rsidR="006F7EA4" w:rsidRPr="006F7EA4" w:rsidRDefault="006F7EA4" w:rsidP="006F7EA4">
      <w:pPr>
        <w:rPr>
          <w:b/>
          <w:bCs/>
          <w:sz w:val="22"/>
          <w:szCs w:val="22"/>
        </w:rPr>
      </w:pPr>
      <w:r w:rsidRPr="006F7EA4">
        <w:rPr>
          <w:b/>
          <w:bCs/>
          <w:sz w:val="22"/>
          <w:szCs w:val="22"/>
        </w:rPr>
        <w:t>1.1 Ontbreken van expliciete wettelijke borging</w:t>
      </w:r>
    </w:p>
    <w:p w14:paraId="71C8F0E2" w14:textId="77777777" w:rsidR="006F7EA4" w:rsidRPr="006F7EA4" w:rsidRDefault="006F7EA4" w:rsidP="006F7EA4">
      <w:pPr>
        <w:rPr>
          <w:sz w:val="22"/>
          <w:szCs w:val="22"/>
        </w:rPr>
      </w:pPr>
      <w:r w:rsidRPr="006F7EA4">
        <w:rPr>
          <w:sz w:val="22"/>
          <w:szCs w:val="22"/>
        </w:rPr>
        <w:t>Het convenant bevat geen duidelijke en ondubbelzinnige koppeling met wettelijke verplichtingen, waaronder artikel 162 van het Wetboek van Strafvordering.</w:t>
      </w:r>
    </w:p>
    <w:p w14:paraId="44CDFFEB" w14:textId="77777777" w:rsidR="006F7EA4" w:rsidRPr="006F7EA4" w:rsidRDefault="006F7EA4" w:rsidP="006F7EA4">
      <w:pPr>
        <w:rPr>
          <w:sz w:val="22"/>
          <w:szCs w:val="22"/>
        </w:rPr>
      </w:pPr>
      <w:r w:rsidRPr="006F7EA4">
        <w:rPr>
          <w:sz w:val="22"/>
          <w:szCs w:val="22"/>
        </w:rPr>
        <w:t>Dit artikel verplicht ambtenaren en leden van openbare colleges om onverwijld aangifte te doen van ambtsmisdrijven en bepaalde strafbare feiten waarvan zij kennis krijgen in de uitoefening van hun functie.</w:t>
      </w:r>
    </w:p>
    <w:p w14:paraId="2DDFB0EA" w14:textId="77777777" w:rsidR="006F7EA4" w:rsidRPr="006F7EA4" w:rsidRDefault="006F7EA4" w:rsidP="006F7EA4">
      <w:pPr>
        <w:rPr>
          <w:sz w:val="22"/>
          <w:szCs w:val="22"/>
        </w:rPr>
      </w:pPr>
      <w:r w:rsidRPr="006F7EA4">
        <w:rPr>
          <w:sz w:val="22"/>
          <w:szCs w:val="22"/>
        </w:rPr>
        <w:t>Deze verplichting:</w:t>
      </w:r>
    </w:p>
    <w:p w14:paraId="7992D2FA" w14:textId="77777777" w:rsidR="006F7EA4" w:rsidRPr="006F7EA4" w:rsidRDefault="006F7EA4" w:rsidP="006F7EA4">
      <w:pPr>
        <w:numPr>
          <w:ilvl w:val="0"/>
          <w:numId w:val="1"/>
        </w:numPr>
        <w:rPr>
          <w:sz w:val="22"/>
          <w:szCs w:val="22"/>
        </w:rPr>
      </w:pPr>
      <w:proofErr w:type="gramStart"/>
      <w:r w:rsidRPr="006F7EA4">
        <w:rPr>
          <w:sz w:val="22"/>
          <w:szCs w:val="22"/>
        </w:rPr>
        <w:t>is</w:t>
      </w:r>
      <w:proofErr w:type="gramEnd"/>
      <w:r w:rsidRPr="006F7EA4">
        <w:rPr>
          <w:sz w:val="22"/>
          <w:szCs w:val="22"/>
        </w:rPr>
        <w:t xml:space="preserve"> persoonlijk;</w:t>
      </w:r>
    </w:p>
    <w:p w14:paraId="10B4B616" w14:textId="77777777" w:rsidR="006F7EA4" w:rsidRPr="006F7EA4" w:rsidRDefault="006F7EA4" w:rsidP="006F7EA4">
      <w:pPr>
        <w:numPr>
          <w:ilvl w:val="0"/>
          <w:numId w:val="1"/>
        </w:numPr>
        <w:rPr>
          <w:sz w:val="22"/>
          <w:szCs w:val="22"/>
        </w:rPr>
      </w:pPr>
      <w:proofErr w:type="gramStart"/>
      <w:r w:rsidRPr="006F7EA4">
        <w:rPr>
          <w:sz w:val="22"/>
          <w:szCs w:val="22"/>
        </w:rPr>
        <w:t>staat</w:t>
      </w:r>
      <w:proofErr w:type="gramEnd"/>
      <w:r w:rsidRPr="006F7EA4">
        <w:rPr>
          <w:sz w:val="22"/>
          <w:szCs w:val="22"/>
        </w:rPr>
        <w:t xml:space="preserve"> los van interne procedures;</w:t>
      </w:r>
    </w:p>
    <w:p w14:paraId="7FBA27CE" w14:textId="77777777" w:rsidR="006F7EA4" w:rsidRPr="006F7EA4" w:rsidRDefault="006F7EA4" w:rsidP="006F7EA4">
      <w:pPr>
        <w:numPr>
          <w:ilvl w:val="0"/>
          <w:numId w:val="1"/>
        </w:numPr>
        <w:rPr>
          <w:sz w:val="22"/>
          <w:szCs w:val="22"/>
        </w:rPr>
      </w:pPr>
      <w:proofErr w:type="gramStart"/>
      <w:r w:rsidRPr="006F7EA4">
        <w:rPr>
          <w:sz w:val="22"/>
          <w:szCs w:val="22"/>
        </w:rPr>
        <w:t>en</w:t>
      </w:r>
      <w:proofErr w:type="gramEnd"/>
      <w:r w:rsidRPr="006F7EA4">
        <w:rPr>
          <w:sz w:val="22"/>
          <w:szCs w:val="22"/>
        </w:rPr>
        <w:t xml:space="preserve"> kan niet worden beperkt door interne afspraken.</w:t>
      </w:r>
    </w:p>
    <w:p w14:paraId="2396046C" w14:textId="77777777" w:rsidR="006F7EA4" w:rsidRPr="006F7EA4" w:rsidRDefault="006F7EA4" w:rsidP="006F7EA4">
      <w:pPr>
        <w:rPr>
          <w:sz w:val="22"/>
          <w:szCs w:val="22"/>
        </w:rPr>
      </w:pPr>
      <w:r w:rsidRPr="006F7EA4">
        <w:rPr>
          <w:sz w:val="22"/>
          <w:szCs w:val="22"/>
        </w:rPr>
        <w:t>Het ontbreken van deze expliciete koppeling creëert onduidelijkheid over wanneer interne processen moeten wijken voor wettelijke plichten.</w:t>
      </w:r>
    </w:p>
    <w:p w14:paraId="4D345D01" w14:textId="77777777" w:rsidR="006F7EA4" w:rsidRPr="006F7EA4" w:rsidRDefault="006F7EA4" w:rsidP="006F7EA4">
      <w:pPr>
        <w:rPr>
          <w:sz w:val="22"/>
          <w:szCs w:val="22"/>
        </w:rPr>
      </w:pPr>
      <w:r w:rsidRPr="006F7EA4">
        <w:rPr>
          <w:sz w:val="22"/>
          <w:szCs w:val="22"/>
        </w:rPr>
        <w:pict w14:anchorId="058CC67A">
          <v:rect id="_x0000_i1164" style="width:0;height:1.5pt" o:hralign="center" o:hrstd="t" o:hr="t" fillcolor="#a0a0a0" stroked="f"/>
        </w:pict>
      </w:r>
    </w:p>
    <w:p w14:paraId="6CE0CAEC" w14:textId="77777777" w:rsidR="006F7EA4" w:rsidRPr="006F7EA4" w:rsidRDefault="006F7EA4" w:rsidP="006F7EA4">
      <w:pPr>
        <w:rPr>
          <w:b/>
          <w:bCs/>
          <w:sz w:val="22"/>
          <w:szCs w:val="22"/>
        </w:rPr>
      </w:pPr>
      <w:r w:rsidRPr="006F7EA4">
        <w:rPr>
          <w:b/>
          <w:bCs/>
          <w:sz w:val="22"/>
          <w:szCs w:val="22"/>
        </w:rPr>
        <w:t>1.2 Onduidelijke verhouding tussen interne procedures en strafrecht</w:t>
      </w:r>
    </w:p>
    <w:p w14:paraId="06D5BE97" w14:textId="727E0E75" w:rsidR="006F7EA4" w:rsidRPr="006F7EA4" w:rsidRDefault="006F7EA4" w:rsidP="006F7EA4">
      <w:pPr>
        <w:rPr>
          <w:sz w:val="22"/>
          <w:szCs w:val="22"/>
        </w:rPr>
      </w:pPr>
      <w:r w:rsidRPr="006F7EA4">
        <w:rPr>
          <w:sz w:val="22"/>
          <w:szCs w:val="22"/>
        </w:rPr>
        <w:t xml:space="preserve">Het convenant </w:t>
      </w:r>
      <w:r w:rsidR="00521060" w:rsidRPr="00123F30">
        <w:rPr>
          <w:sz w:val="22"/>
          <w:szCs w:val="22"/>
        </w:rPr>
        <w:t>wekt de indruk</w:t>
      </w:r>
      <w:r w:rsidRPr="006F7EA4">
        <w:rPr>
          <w:sz w:val="22"/>
          <w:szCs w:val="22"/>
        </w:rPr>
        <w:t xml:space="preserve"> dat integriteitskwesties primair intern worden afgehandeld, zonder duidelijk te maken dat in bepaalde situaties direct externe melding of aangifte vereist is.</w:t>
      </w:r>
    </w:p>
    <w:p w14:paraId="50FD6E43" w14:textId="77777777" w:rsidR="006F7EA4" w:rsidRPr="006F7EA4" w:rsidRDefault="006F7EA4" w:rsidP="006F7EA4">
      <w:pPr>
        <w:rPr>
          <w:sz w:val="22"/>
          <w:szCs w:val="22"/>
        </w:rPr>
      </w:pPr>
      <w:r w:rsidRPr="006F7EA4">
        <w:rPr>
          <w:sz w:val="22"/>
          <w:szCs w:val="22"/>
        </w:rPr>
        <w:t>Hierdoor ontstaat het risico dat signalen te lang intern blijven en niet tijdig worden getoetst aan strafrechtelijke normen.</w:t>
      </w:r>
    </w:p>
    <w:p w14:paraId="257BDE27" w14:textId="77777777" w:rsidR="006F7EA4" w:rsidRPr="006F7EA4" w:rsidRDefault="006F7EA4" w:rsidP="006F7EA4">
      <w:pPr>
        <w:rPr>
          <w:sz w:val="22"/>
          <w:szCs w:val="22"/>
        </w:rPr>
      </w:pPr>
      <w:r w:rsidRPr="006F7EA4">
        <w:rPr>
          <w:sz w:val="22"/>
          <w:szCs w:val="22"/>
        </w:rPr>
        <w:pict w14:anchorId="04A6E5FB">
          <v:rect id="_x0000_i1165" style="width:0;height:1.5pt" o:hralign="center" o:hrstd="t" o:hr="t" fillcolor="#a0a0a0" stroked="f"/>
        </w:pict>
      </w:r>
    </w:p>
    <w:p w14:paraId="1C064188" w14:textId="77777777" w:rsidR="006F7EA4" w:rsidRPr="006F7EA4" w:rsidRDefault="006F7EA4" w:rsidP="006F7EA4">
      <w:pPr>
        <w:rPr>
          <w:b/>
          <w:bCs/>
          <w:sz w:val="22"/>
          <w:szCs w:val="22"/>
        </w:rPr>
      </w:pPr>
      <w:r w:rsidRPr="006F7EA4">
        <w:rPr>
          <w:b/>
          <w:bCs/>
          <w:sz w:val="22"/>
          <w:szCs w:val="22"/>
        </w:rPr>
        <w:t>1.3 Ontbreken van afdwingbare aangifteplicht</w:t>
      </w:r>
    </w:p>
    <w:p w14:paraId="370CBD32" w14:textId="77777777" w:rsidR="006F7EA4" w:rsidRPr="006F7EA4" w:rsidRDefault="006F7EA4" w:rsidP="006F7EA4">
      <w:pPr>
        <w:rPr>
          <w:sz w:val="22"/>
          <w:szCs w:val="22"/>
        </w:rPr>
      </w:pPr>
      <w:r w:rsidRPr="006F7EA4">
        <w:rPr>
          <w:sz w:val="22"/>
          <w:szCs w:val="22"/>
        </w:rPr>
        <w:t xml:space="preserve">Hoewel integriteit wordt benoemd als uitgangspunt, ontbreekt een concrete en afdwingbare regeling die waarborgt dat ambtenaren en leden van openbare colleges daadwerkelijk handelen </w:t>
      </w:r>
      <w:proofErr w:type="gramStart"/>
      <w:r w:rsidRPr="006F7EA4">
        <w:rPr>
          <w:sz w:val="22"/>
          <w:szCs w:val="22"/>
        </w:rPr>
        <w:t>conform</w:t>
      </w:r>
      <w:proofErr w:type="gramEnd"/>
      <w:r w:rsidRPr="006F7EA4">
        <w:rPr>
          <w:sz w:val="22"/>
          <w:szCs w:val="22"/>
        </w:rPr>
        <w:t xml:space="preserve"> hun wettelijke verplichtingen.</w:t>
      </w:r>
    </w:p>
    <w:p w14:paraId="7EC3093E" w14:textId="77777777" w:rsidR="006F7EA4" w:rsidRPr="006F7EA4" w:rsidRDefault="006F7EA4" w:rsidP="006F7EA4">
      <w:pPr>
        <w:rPr>
          <w:sz w:val="22"/>
          <w:szCs w:val="22"/>
        </w:rPr>
      </w:pPr>
      <w:r w:rsidRPr="006F7EA4">
        <w:rPr>
          <w:sz w:val="22"/>
          <w:szCs w:val="22"/>
        </w:rPr>
        <w:pict w14:anchorId="11D16F61">
          <v:rect id="_x0000_i1166" style="width:0;height:1.5pt" o:hralign="center" o:hrstd="t" o:hr="t" fillcolor="#a0a0a0" stroked="f"/>
        </w:pict>
      </w:r>
    </w:p>
    <w:p w14:paraId="1B4686D0" w14:textId="77777777" w:rsidR="006F7EA4" w:rsidRPr="006F7EA4" w:rsidRDefault="006F7EA4" w:rsidP="006F7EA4">
      <w:pPr>
        <w:rPr>
          <w:b/>
          <w:bCs/>
          <w:sz w:val="22"/>
          <w:szCs w:val="22"/>
        </w:rPr>
      </w:pPr>
      <w:r w:rsidRPr="006F7EA4">
        <w:rPr>
          <w:b/>
          <w:bCs/>
          <w:sz w:val="22"/>
          <w:szCs w:val="22"/>
        </w:rPr>
        <w:lastRenderedPageBreak/>
        <w:t>1.4 Geen onafhankelijk escalatiemechanisme</w:t>
      </w:r>
    </w:p>
    <w:p w14:paraId="7BAE93A1" w14:textId="77777777" w:rsidR="006F7EA4" w:rsidRPr="006F7EA4" w:rsidRDefault="006F7EA4" w:rsidP="006F7EA4">
      <w:pPr>
        <w:rPr>
          <w:sz w:val="22"/>
          <w:szCs w:val="22"/>
        </w:rPr>
      </w:pPr>
      <w:r w:rsidRPr="006F7EA4">
        <w:rPr>
          <w:sz w:val="22"/>
          <w:szCs w:val="22"/>
        </w:rPr>
        <w:t>Het convenant bevat geen mechanisme dat automatisch in werking treedt bij een ernstig vermoeden van een integriteitsschending.</w:t>
      </w:r>
    </w:p>
    <w:p w14:paraId="73627EEC" w14:textId="77777777" w:rsidR="006F7EA4" w:rsidRPr="006F7EA4" w:rsidRDefault="006F7EA4" w:rsidP="006F7EA4">
      <w:pPr>
        <w:rPr>
          <w:sz w:val="22"/>
          <w:szCs w:val="22"/>
        </w:rPr>
      </w:pPr>
      <w:r w:rsidRPr="006F7EA4">
        <w:rPr>
          <w:sz w:val="22"/>
          <w:szCs w:val="22"/>
        </w:rPr>
        <w:t>Daardoor blijft de start van onderzoek afhankelijk van bestuurlijke afwegingen.</w:t>
      </w:r>
    </w:p>
    <w:p w14:paraId="24AC1241" w14:textId="77777777" w:rsidR="006F7EA4" w:rsidRPr="006F7EA4" w:rsidRDefault="006F7EA4" w:rsidP="006F7EA4">
      <w:pPr>
        <w:rPr>
          <w:sz w:val="22"/>
          <w:szCs w:val="22"/>
        </w:rPr>
      </w:pPr>
      <w:r w:rsidRPr="006F7EA4">
        <w:rPr>
          <w:sz w:val="22"/>
          <w:szCs w:val="22"/>
        </w:rPr>
        <w:pict w14:anchorId="2AAAA1A0">
          <v:rect id="_x0000_i1167" style="width:0;height:1.5pt" o:hralign="center" o:hrstd="t" o:hr="t" fillcolor="#a0a0a0" stroked="f"/>
        </w:pict>
      </w:r>
    </w:p>
    <w:p w14:paraId="78451E74" w14:textId="77777777" w:rsidR="006F7EA4" w:rsidRPr="006F7EA4" w:rsidRDefault="006F7EA4" w:rsidP="006F7EA4">
      <w:pPr>
        <w:rPr>
          <w:b/>
          <w:bCs/>
          <w:sz w:val="22"/>
          <w:szCs w:val="22"/>
        </w:rPr>
      </w:pPr>
      <w:r w:rsidRPr="006F7EA4">
        <w:rPr>
          <w:b/>
          <w:bCs/>
          <w:sz w:val="22"/>
          <w:szCs w:val="22"/>
        </w:rPr>
        <w:t>1.5 Bestuurlijke afhankelijkheid van het proces</w:t>
      </w:r>
    </w:p>
    <w:p w14:paraId="0EAE35FD" w14:textId="77777777" w:rsidR="006F7EA4" w:rsidRPr="006F7EA4" w:rsidRDefault="006F7EA4" w:rsidP="006F7EA4">
      <w:pPr>
        <w:rPr>
          <w:sz w:val="22"/>
          <w:szCs w:val="22"/>
        </w:rPr>
      </w:pPr>
      <w:r w:rsidRPr="006F7EA4">
        <w:rPr>
          <w:sz w:val="22"/>
          <w:szCs w:val="22"/>
        </w:rPr>
        <w:t>Het huidige convenant legt de regie impliciet bij het bestuur en de ambtelijke organisatie.</w:t>
      </w:r>
    </w:p>
    <w:p w14:paraId="4C59E97A" w14:textId="77777777" w:rsidR="006F7EA4" w:rsidRPr="006F7EA4" w:rsidRDefault="006F7EA4" w:rsidP="006F7EA4">
      <w:pPr>
        <w:rPr>
          <w:sz w:val="22"/>
          <w:szCs w:val="22"/>
        </w:rPr>
      </w:pPr>
      <w:r w:rsidRPr="006F7EA4">
        <w:rPr>
          <w:sz w:val="22"/>
          <w:szCs w:val="22"/>
        </w:rPr>
        <w:t>Dit betekent dat in situaties waarin bestuurders of ambtenaren zelf onderwerp zijn van een vermoeden, het systeem niet onafhankelijk functioneert.</w:t>
      </w:r>
    </w:p>
    <w:p w14:paraId="305EBA7F" w14:textId="77777777" w:rsidR="006F7EA4" w:rsidRPr="006F7EA4" w:rsidRDefault="006F7EA4" w:rsidP="006F7EA4">
      <w:pPr>
        <w:rPr>
          <w:sz w:val="22"/>
          <w:szCs w:val="22"/>
        </w:rPr>
      </w:pPr>
      <w:r w:rsidRPr="006F7EA4">
        <w:rPr>
          <w:sz w:val="22"/>
          <w:szCs w:val="22"/>
        </w:rPr>
        <w:pict w14:anchorId="6F07323E">
          <v:rect id="_x0000_i1168" style="width:0;height:1.5pt" o:hralign="center" o:hrstd="t" o:hr="t" fillcolor="#a0a0a0" stroked="f"/>
        </w:pict>
      </w:r>
    </w:p>
    <w:p w14:paraId="3D25776C" w14:textId="77777777" w:rsidR="006F7EA4" w:rsidRPr="006F7EA4" w:rsidRDefault="006F7EA4" w:rsidP="006F7EA4">
      <w:pPr>
        <w:rPr>
          <w:b/>
          <w:bCs/>
          <w:sz w:val="22"/>
          <w:szCs w:val="22"/>
        </w:rPr>
      </w:pPr>
      <w:r w:rsidRPr="006F7EA4">
        <w:rPr>
          <w:b/>
          <w:bCs/>
          <w:sz w:val="22"/>
          <w:szCs w:val="22"/>
        </w:rPr>
        <w:t>1.6 Geen uitsluiting van belangenverstrengeling</w:t>
      </w:r>
    </w:p>
    <w:p w14:paraId="6163498B" w14:textId="77777777" w:rsidR="006F7EA4" w:rsidRPr="006F7EA4" w:rsidRDefault="006F7EA4" w:rsidP="006F7EA4">
      <w:pPr>
        <w:rPr>
          <w:sz w:val="22"/>
          <w:szCs w:val="22"/>
        </w:rPr>
      </w:pPr>
      <w:r w:rsidRPr="006F7EA4">
        <w:rPr>
          <w:sz w:val="22"/>
          <w:szCs w:val="22"/>
        </w:rPr>
        <w:t>Er zijn geen harde waarborgen die voorkomen dat betrokken bestuurders of ambtenaren invloed hebben op:</w:t>
      </w:r>
    </w:p>
    <w:p w14:paraId="39093522" w14:textId="77777777" w:rsidR="006F7EA4" w:rsidRPr="006F7EA4" w:rsidRDefault="006F7EA4" w:rsidP="006F7EA4">
      <w:pPr>
        <w:numPr>
          <w:ilvl w:val="0"/>
          <w:numId w:val="2"/>
        </w:numPr>
        <w:rPr>
          <w:sz w:val="22"/>
          <w:szCs w:val="22"/>
        </w:rPr>
      </w:pPr>
      <w:proofErr w:type="gramStart"/>
      <w:r w:rsidRPr="006F7EA4">
        <w:rPr>
          <w:sz w:val="22"/>
          <w:szCs w:val="22"/>
        </w:rPr>
        <w:t>de</w:t>
      </w:r>
      <w:proofErr w:type="gramEnd"/>
      <w:r w:rsidRPr="006F7EA4">
        <w:rPr>
          <w:sz w:val="22"/>
          <w:szCs w:val="22"/>
        </w:rPr>
        <w:t xml:space="preserve"> start van een onderzoek;</w:t>
      </w:r>
    </w:p>
    <w:p w14:paraId="314838D0" w14:textId="77777777" w:rsidR="006F7EA4" w:rsidRPr="006F7EA4" w:rsidRDefault="006F7EA4" w:rsidP="006F7EA4">
      <w:pPr>
        <w:numPr>
          <w:ilvl w:val="0"/>
          <w:numId w:val="2"/>
        </w:numPr>
        <w:rPr>
          <w:sz w:val="22"/>
          <w:szCs w:val="22"/>
        </w:rPr>
      </w:pPr>
      <w:proofErr w:type="gramStart"/>
      <w:r w:rsidRPr="006F7EA4">
        <w:rPr>
          <w:sz w:val="22"/>
          <w:szCs w:val="22"/>
        </w:rPr>
        <w:t>de</w:t>
      </w:r>
      <w:proofErr w:type="gramEnd"/>
      <w:r w:rsidRPr="006F7EA4">
        <w:rPr>
          <w:sz w:val="22"/>
          <w:szCs w:val="22"/>
        </w:rPr>
        <w:t xml:space="preserve"> selectie van onderzoekers;</w:t>
      </w:r>
    </w:p>
    <w:p w14:paraId="3AB846C6" w14:textId="77777777" w:rsidR="006F7EA4" w:rsidRPr="006F7EA4" w:rsidRDefault="006F7EA4" w:rsidP="006F7EA4">
      <w:pPr>
        <w:numPr>
          <w:ilvl w:val="0"/>
          <w:numId w:val="2"/>
        </w:numPr>
        <w:rPr>
          <w:sz w:val="22"/>
          <w:szCs w:val="22"/>
        </w:rPr>
      </w:pPr>
      <w:proofErr w:type="gramStart"/>
      <w:r w:rsidRPr="006F7EA4">
        <w:rPr>
          <w:sz w:val="22"/>
          <w:szCs w:val="22"/>
        </w:rPr>
        <w:t>of</w:t>
      </w:r>
      <w:proofErr w:type="gramEnd"/>
      <w:r w:rsidRPr="006F7EA4">
        <w:rPr>
          <w:sz w:val="22"/>
          <w:szCs w:val="22"/>
        </w:rPr>
        <w:t xml:space="preserve"> de richting van het onderzoek.</w:t>
      </w:r>
    </w:p>
    <w:p w14:paraId="4A7FF125" w14:textId="77777777" w:rsidR="006F7EA4" w:rsidRPr="006F7EA4" w:rsidRDefault="006F7EA4" w:rsidP="006F7EA4">
      <w:pPr>
        <w:rPr>
          <w:sz w:val="22"/>
          <w:szCs w:val="22"/>
        </w:rPr>
      </w:pPr>
      <w:r w:rsidRPr="006F7EA4">
        <w:rPr>
          <w:sz w:val="22"/>
          <w:szCs w:val="22"/>
        </w:rPr>
        <w:pict w14:anchorId="021F5A6E">
          <v:rect id="_x0000_i1169" style="width:0;height:1.5pt" o:hralign="center" o:hrstd="t" o:hr="t" fillcolor="#a0a0a0" stroked="f"/>
        </w:pict>
      </w:r>
    </w:p>
    <w:p w14:paraId="295302C4" w14:textId="77777777" w:rsidR="006F7EA4" w:rsidRPr="006F7EA4" w:rsidRDefault="006F7EA4" w:rsidP="006F7EA4">
      <w:pPr>
        <w:rPr>
          <w:b/>
          <w:bCs/>
          <w:sz w:val="22"/>
          <w:szCs w:val="22"/>
        </w:rPr>
      </w:pPr>
      <w:r w:rsidRPr="006F7EA4">
        <w:rPr>
          <w:b/>
          <w:bCs/>
          <w:sz w:val="22"/>
          <w:szCs w:val="22"/>
        </w:rPr>
        <w:t>1.7 Geen afdwingbaar recht voor individuele raadsleden</w:t>
      </w:r>
    </w:p>
    <w:p w14:paraId="709DE960" w14:textId="77777777" w:rsidR="006F7EA4" w:rsidRPr="006F7EA4" w:rsidRDefault="006F7EA4" w:rsidP="006F7EA4">
      <w:pPr>
        <w:rPr>
          <w:sz w:val="22"/>
          <w:szCs w:val="22"/>
        </w:rPr>
      </w:pPr>
      <w:r w:rsidRPr="006F7EA4">
        <w:rPr>
          <w:sz w:val="22"/>
          <w:szCs w:val="22"/>
        </w:rPr>
        <w:t>Het convenant biedt geen mogelijkheid voor een individueel raadslid om een onafhankelijk onderzoek af te dwingen.</w:t>
      </w:r>
    </w:p>
    <w:p w14:paraId="750EEF59" w14:textId="77777777" w:rsidR="006F7EA4" w:rsidRPr="006F7EA4" w:rsidRDefault="006F7EA4" w:rsidP="006F7EA4">
      <w:pPr>
        <w:rPr>
          <w:sz w:val="22"/>
          <w:szCs w:val="22"/>
        </w:rPr>
      </w:pPr>
      <w:r w:rsidRPr="006F7EA4">
        <w:rPr>
          <w:sz w:val="22"/>
          <w:szCs w:val="22"/>
        </w:rPr>
        <w:t>Hierdoor kan een meerderheid signalen blokkeren, waardoor het systeem niet functioneert als controlemechanisme.</w:t>
      </w:r>
    </w:p>
    <w:p w14:paraId="590123B0" w14:textId="77777777" w:rsidR="006F7EA4" w:rsidRPr="006F7EA4" w:rsidRDefault="006F7EA4" w:rsidP="006F7EA4">
      <w:pPr>
        <w:rPr>
          <w:sz w:val="22"/>
          <w:szCs w:val="22"/>
        </w:rPr>
      </w:pPr>
      <w:r w:rsidRPr="006F7EA4">
        <w:rPr>
          <w:sz w:val="22"/>
          <w:szCs w:val="22"/>
        </w:rPr>
        <w:pict w14:anchorId="07DCE2A4">
          <v:rect id="_x0000_i1170" style="width:0;height:1.5pt" o:hralign="center" o:hrstd="t" o:hr="t" fillcolor="#a0a0a0" stroked="f"/>
        </w:pict>
      </w:r>
    </w:p>
    <w:p w14:paraId="1BC3089B" w14:textId="77777777" w:rsidR="006F7EA4" w:rsidRPr="006F7EA4" w:rsidRDefault="006F7EA4" w:rsidP="006F7EA4">
      <w:pPr>
        <w:rPr>
          <w:b/>
          <w:bCs/>
          <w:sz w:val="22"/>
          <w:szCs w:val="22"/>
        </w:rPr>
      </w:pPr>
      <w:r w:rsidRPr="006F7EA4">
        <w:rPr>
          <w:b/>
          <w:bCs/>
          <w:sz w:val="22"/>
          <w:szCs w:val="22"/>
        </w:rPr>
        <w:t>1.8 Ontbreken van onafhankelijke toetsing</w:t>
      </w:r>
    </w:p>
    <w:p w14:paraId="242DEAD7" w14:textId="77777777" w:rsidR="006F7EA4" w:rsidRPr="006F7EA4" w:rsidRDefault="006F7EA4" w:rsidP="006F7EA4">
      <w:pPr>
        <w:rPr>
          <w:sz w:val="22"/>
          <w:szCs w:val="22"/>
        </w:rPr>
      </w:pPr>
      <w:r w:rsidRPr="006F7EA4">
        <w:rPr>
          <w:sz w:val="22"/>
          <w:szCs w:val="22"/>
        </w:rPr>
        <w:t>Er is geen externe partij die beoordeelt of een melding voldoende grondslag heeft om een onderzoek te starten.</w:t>
      </w:r>
    </w:p>
    <w:p w14:paraId="10970D5B" w14:textId="77777777" w:rsidR="006F7EA4" w:rsidRPr="006F7EA4" w:rsidRDefault="006F7EA4" w:rsidP="006F7EA4">
      <w:pPr>
        <w:rPr>
          <w:sz w:val="22"/>
          <w:szCs w:val="22"/>
        </w:rPr>
      </w:pPr>
      <w:r w:rsidRPr="006F7EA4">
        <w:rPr>
          <w:sz w:val="22"/>
          <w:szCs w:val="22"/>
        </w:rPr>
        <w:pict w14:anchorId="3FEF554B">
          <v:rect id="_x0000_i1171" style="width:0;height:1.5pt" o:hralign="center" o:hrstd="t" o:hr="t" fillcolor="#a0a0a0" stroked="f"/>
        </w:pict>
      </w:r>
    </w:p>
    <w:p w14:paraId="0DE807F8" w14:textId="77777777" w:rsidR="006F7EA4" w:rsidRPr="006F7EA4" w:rsidRDefault="006F7EA4" w:rsidP="006F7EA4">
      <w:pPr>
        <w:rPr>
          <w:b/>
          <w:bCs/>
          <w:sz w:val="22"/>
          <w:szCs w:val="22"/>
        </w:rPr>
      </w:pPr>
      <w:r w:rsidRPr="006F7EA4">
        <w:rPr>
          <w:b/>
          <w:bCs/>
          <w:sz w:val="22"/>
          <w:szCs w:val="22"/>
        </w:rPr>
        <w:t>1.9 Geen duidelijke termijnen</w:t>
      </w:r>
    </w:p>
    <w:p w14:paraId="19867982" w14:textId="77777777" w:rsidR="006F7EA4" w:rsidRPr="006F7EA4" w:rsidRDefault="006F7EA4" w:rsidP="006F7EA4">
      <w:pPr>
        <w:rPr>
          <w:sz w:val="22"/>
          <w:szCs w:val="22"/>
        </w:rPr>
      </w:pPr>
      <w:r w:rsidRPr="006F7EA4">
        <w:rPr>
          <w:sz w:val="22"/>
          <w:szCs w:val="22"/>
        </w:rPr>
        <w:t>Het convenant bevat geen termijnen voor:</w:t>
      </w:r>
    </w:p>
    <w:p w14:paraId="56F01D7B" w14:textId="77777777" w:rsidR="006F7EA4" w:rsidRPr="006F7EA4" w:rsidRDefault="006F7EA4" w:rsidP="006F7EA4">
      <w:pPr>
        <w:numPr>
          <w:ilvl w:val="0"/>
          <w:numId w:val="3"/>
        </w:numPr>
        <w:rPr>
          <w:sz w:val="22"/>
          <w:szCs w:val="22"/>
        </w:rPr>
      </w:pPr>
      <w:proofErr w:type="gramStart"/>
      <w:r w:rsidRPr="006F7EA4">
        <w:rPr>
          <w:sz w:val="22"/>
          <w:szCs w:val="22"/>
        </w:rPr>
        <w:t>beoordeling</w:t>
      </w:r>
      <w:proofErr w:type="gramEnd"/>
      <w:r w:rsidRPr="006F7EA4">
        <w:rPr>
          <w:sz w:val="22"/>
          <w:szCs w:val="22"/>
        </w:rPr>
        <w:t xml:space="preserve"> van meldingen;</w:t>
      </w:r>
    </w:p>
    <w:p w14:paraId="54A7ECCC" w14:textId="77777777" w:rsidR="006F7EA4" w:rsidRPr="006F7EA4" w:rsidRDefault="006F7EA4" w:rsidP="006F7EA4">
      <w:pPr>
        <w:numPr>
          <w:ilvl w:val="0"/>
          <w:numId w:val="3"/>
        </w:numPr>
        <w:rPr>
          <w:sz w:val="22"/>
          <w:szCs w:val="22"/>
        </w:rPr>
      </w:pPr>
      <w:proofErr w:type="gramStart"/>
      <w:r w:rsidRPr="006F7EA4">
        <w:rPr>
          <w:sz w:val="22"/>
          <w:szCs w:val="22"/>
        </w:rPr>
        <w:t>besluitvorming</w:t>
      </w:r>
      <w:proofErr w:type="gramEnd"/>
      <w:r w:rsidRPr="006F7EA4">
        <w:rPr>
          <w:sz w:val="22"/>
          <w:szCs w:val="22"/>
        </w:rPr>
        <w:t>;</w:t>
      </w:r>
    </w:p>
    <w:p w14:paraId="49342447" w14:textId="77777777" w:rsidR="006F7EA4" w:rsidRPr="006F7EA4" w:rsidRDefault="006F7EA4" w:rsidP="006F7EA4">
      <w:pPr>
        <w:numPr>
          <w:ilvl w:val="0"/>
          <w:numId w:val="3"/>
        </w:numPr>
        <w:rPr>
          <w:sz w:val="22"/>
          <w:szCs w:val="22"/>
        </w:rPr>
      </w:pPr>
      <w:proofErr w:type="gramStart"/>
      <w:r w:rsidRPr="006F7EA4">
        <w:rPr>
          <w:sz w:val="22"/>
          <w:szCs w:val="22"/>
        </w:rPr>
        <w:t>start</w:t>
      </w:r>
      <w:proofErr w:type="gramEnd"/>
      <w:r w:rsidRPr="006F7EA4">
        <w:rPr>
          <w:sz w:val="22"/>
          <w:szCs w:val="22"/>
        </w:rPr>
        <w:t xml:space="preserve"> van onderzoek.</w:t>
      </w:r>
    </w:p>
    <w:p w14:paraId="70608D49" w14:textId="77777777" w:rsidR="006F7EA4" w:rsidRPr="006F7EA4" w:rsidRDefault="006F7EA4" w:rsidP="006F7EA4">
      <w:pPr>
        <w:rPr>
          <w:sz w:val="22"/>
          <w:szCs w:val="22"/>
        </w:rPr>
      </w:pPr>
      <w:r w:rsidRPr="006F7EA4">
        <w:rPr>
          <w:sz w:val="22"/>
          <w:szCs w:val="22"/>
        </w:rPr>
        <w:lastRenderedPageBreak/>
        <w:t>Hierdoor kunnen processen worden vertraagd of stilvallen.</w:t>
      </w:r>
    </w:p>
    <w:p w14:paraId="43190D06" w14:textId="77777777" w:rsidR="006F7EA4" w:rsidRPr="006F7EA4" w:rsidRDefault="006F7EA4" w:rsidP="006F7EA4">
      <w:pPr>
        <w:rPr>
          <w:sz w:val="22"/>
          <w:szCs w:val="22"/>
        </w:rPr>
      </w:pPr>
      <w:r w:rsidRPr="006F7EA4">
        <w:rPr>
          <w:sz w:val="22"/>
          <w:szCs w:val="22"/>
        </w:rPr>
        <w:pict w14:anchorId="5BA7F30E">
          <v:rect id="_x0000_i1172" style="width:0;height:1.5pt" o:hralign="center" o:hrstd="t" o:hr="t" fillcolor="#a0a0a0" stroked="f"/>
        </w:pict>
      </w:r>
    </w:p>
    <w:p w14:paraId="33158169" w14:textId="77777777" w:rsidR="006F7EA4" w:rsidRPr="006F7EA4" w:rsidRDefault="006F7EA4" w:rsidP="006F7EA4">
      <w:pPr>
        <w:rPr>
          <w:b/>
          <w:bCs/>
          <w:sz w:val="22"/>
          <w:szCs w:val="22"/>
        </w:rPr>
      </w:pPr>
      <w:r w:rsidRPr="006F7EA4">
        <w:rPr>
          <w:b/>
          <w:bCs/>
          <w:sz w:val="22"/>
          <w:szCs w:val="22"/>
        </w:rPr>
        <w:t>1.10 Geen bescherming van melders</w:t>
      </w:r>
    </w:p>
    <w:p w14:paraId="5B127801" w14:textId="77777777" w:rsidR="006F7EA4" w:rsidRPr="006F7EA4" w:rsidRDefault="006F7EA4" w:rsidP="006F7EA4">
      <w:pPr>
        <w:rPr>
          <w:sz w:val="22"/>
          <w:szCs w:val="22"/>
        </w:rPr>
      </w:pPr>
      <w:r w:rsidRPr="006F7EA4">
        <w:rPr>
          <w:sz w:val="22"/>
          <w:szCs w:val="22"/>
        </w:rPr>
        <w:t>Het convenant bevat geen expliciete waarborgen voor:</w:t>
      </w:r>
    </w:p>
    <w:p w14:paraId="6E92968D" w14:textId="77777777" w:rsidR="006F7EA4" w:rsidRPr="006F7EA4" w:rsidRDefault="006F7EA4" w:rsidP="006F7EA4">
      <w:pPr>
        <w:numPr>
          <w:ilvl w:val="0"/>
          <w:numId w:val="4"/>
        </w:numPr>
        <w:rPr>
          <w:sz w:val="22"/>
          <w:szCs w:val="22"/>
        </w:rPr>
      </w:pPr>
      <w:proofErr w:type="gramStart"/>
      <w:r w:rsidRPr="006F7EA4">
        <w:rPr>
          <w:sz w:val="22"/>
          <w:szCs w:val="22"/>
        </w:rPr>
        <w:t>bescherming</w:t>
      </w:r>
      <w:proofErr w:type="gramEnd"/>
      <w:r w:rsidRPr="006F7EA4">
        <w:rPr>
          <w:sz w:val="22"/>
          <w:szCs w:val="22"/>
        </w:rPr>
        <w:t xml:space="preserve"> tegen benadeling;</w:t>
      </w:r>
    </w:p>
    <w:p w14:paraId="08A69769" w14:textId="77777777" w:rsidR="006F7EA4" w:rsidRPr="006F7EA4" w:rsidRDefault="006F7EA4" w:rsidP="006F7EA4">
      <w:pPr>
        <w:numPr>
          <w:ilvl w:val="0"/>
          <w:numId w:val="4"/>
        </w:numPr>
        <w:rPr>
          <w:sz w:val="22"/>
          <w:szCs w:val="22"/>
        </w:rPr>
      </w:pPr>
      <w:proofErr w:type="gramStart"/>
      <w:r w:rsidRPr="006F7EA4">
        <w:rPr>
          <w:sz w:val="22"/>
          <w:szCs w:val="22"/>
        </w:rPr>
        <w:t>vertrouwelijkheid</w:t>
      </w:r>
      <w:proofErr w:type="gramEnd"/>
      <w:r w:rsidRPr="006F7EA4">
        <w:rPr>
          <w:sz w:val="22"/>
          <w:szCs w:val="22"/>
        </w:rPr>
        <w:t>;</w:t>
      </w:r>
    </w:p>
    <w:p w14:paraId="7A0B581B" w14:textId="77777777" w:rsidR="006F7EA4" w:rsidRPr="006F7EA4" w:rsidRDefault="006F7EA4" w:rsidP="006F7EA4">
      <w:pPr>
        <w:numPr>
          <w:ilvl w:val="0"/>
          <w:numId w:val="4"/>
        </w:numPr>
        <w:rPr>
          <w:sz w:val="22"/>
          <w:szCs w:val="22"/>
        </w:rPr>
      </w:pPr>
      <w:proofErr w:type="gramStart"/>
      <w:r w:rsidRPr="006F7EA4">
        <w:rPr>
          <w:sz w:val="22"/>
          <w:szCs w:val="22"/>
        </w:rPr>
        <w:t>en</w:t>
      </w:r>
      <w:proofErr w:type="gramEnd"/>
      <w:r w:rsidRPr="006F7EA4">
        <w:rPr>
          <w:sz w:val="22"/>
          <w:szCs w:val="22"/>
        </w:rPr>
        <w:t xml:space="preserve"> de positie van melders.</w:t>
      </w:r>
    </w:p>
    <w:p w14:paraId="203FF028" w14:textId="77777777" w:rsidR="006F7EA4" w:rsidRPr="006F7EA4" w:rsidRDefault="006F7EA4" w:rsidP="006F7EA4">
      <w:pPr>
        <w:rPr>
          <w:sz w:val="22"/>
          <w:szCs w:val="22"/>
        </w:rPr>
      </w:pPr>
      <w:r w:rsidRPr="006F7EA4">
        <w:rPr>
          <w:sz w:val="22"/>
          <w:szCs w:val="22"/>
        </w:rPr>
        <w:pict w14:anchorId="55244251">
          <v:rect id="_x0000_i1173" style="width:0;height:1.5pt" o:hralign="center" o:hrstd="t" o:hr="t" fillcolor="#a0a0a0" stroked="f"/>
        </w:pict>
      </w:r>
    </w:p>
    <w:p w14:paraId="4FECFB2F" w14:textId="77777777" w:rsidR="006F7EA4" w:rsidRPr="006F7EA4" w:rsidRDefault="006F7EA4" w:rsidP="006F7EA4">
      <w:pPr>
        <w:rPr>
          <w:b/>
          <w:bCs/>
          <w:sz w:val="22"/>
          <w:szCs w:val="22"/>
        </w:rPr>
      </w:pPr>
      <w:r w:rsidRPr="006F7EA4">
        <w:rPr>
          <w:b/>
          <w:bCs/>
          <w:sz w:val="22"/>
          <w:szCs w:val="22"/>
        </w:rPr>
        <w:t>1.11 Geen protocol bij betrokkenheid bestuur</w:t>
      </w:r>
    </w:p>
    <w:p w14:paraId="516D0CF2" w14:textId="77777777" w:rsidR="006F7EA4" w:rsidRPr="006F7EA4" w:rsidRDefault="006F7EA4" w:rsidP="006F7EA4">
      <w:pPr>
        <w:rPr>
          <w:sz w:val="22"/>
          <w:szCs w:val="22"/>
        </w:rPr>
      </w:pPr>
      <w:r w:rsidRPr="006F7EA4">
        <w:rPr>
          <w:sz w:val="22"/>
          <w:szCs w:val="22"/>
        </w:rPr>
        <w:t>Het convenant beschrijft niet hoe moet worden gehandeld wanneer:</w:t>
      </w:r>
    </w:p>
    <w:p w14:paraId="5F9675B5" w14:textId="77777777" w:rsidR="006F7EA4" w:rsidRPr="006F7EA4" w:rsidRDefault="006F7EA4" w:rsidP="006F7EA4">
      <w:pPr>
        <w:numPr>
          <w:ilvl w:val="0"/>
          <w:numId w:val="5"/>
        </w:numPr>
        <w:rPr>
          <w:sz w:val="22"/>
          <w:szCs w:val="22"/>
        </w:rPr>
      </w:pPr>
      <w:proofErr w:type="gramStart"/>
      <w:r w:rsidRPr="006F7EA4">
        <w:rPr>
          <w:sz w:val="22"/>
          <w:szCs w:val="22"/>
        </w:rPr>
        <w:t>de</w:t>
      </w:r>
      <w:proofErr w:type="gramEnd"/>
      <w:r w:rsidRPr="006F7EA4">
        <w:rPr>
          <w:sz w:val="22"/>
          <w:szCs w:val="22"/>
        </w:rPr>
        <w:t xml:space="preserve"> burgemeester;</w:t>
      </w:r>
    </w:p>
    <w:p w14:paraId="2A2E79C5" w14:textId="77777777" w:rsidR="006F7EA4" w:rsidRPr="006F7EA4" w:rsidRDefault="006F7EA4" w:rsidP="006F7EA4">
      <w:pPr>
        <w:numPr>
          <w:ilvl w:val="0"/>
          <w:numId w:val="5"/>
        </w:numPr>
        <w:rPr>
          <w:sz w:val="22"/>
          <w:szCs w:val="22"/>
        </w:rPr>
      </w:pPr>
      <w:proofErr w:type="gramStart"/>
      <w:r w:rsidRPr="006F7EA4">
        <w:rPr>
          <w:sz w:val="22"/>
          <w:szCs w:val="22"/>
        </w:rPr>
        <w:t>wethouders</w:t>
      </w:r>
      <w:proofErr w:type="gramEnd"/>
      <w:r w:rsidRPr="006F7EA4">
        <w:rPr>
          <w:sz w:val="22"/>
          <w:szCs w:val="22"/>
        </w:rPr>
        <w:t>;</w:t>
      </w:r>
    </w:p>
    <w:p w14:paraId="54024C50" w14:textId="77777777" w:rsidR="006F7EA4" w:rsidRPr="006F7EA4" w:rsidRDefault="006F7EA4" w:rsidP="006F7EA4">
      <w:pPr>
        <w:numPr>
          <w:ilvl w:val="0"/>
          <w:numId w:val="5"/>
        </w:numPr>
        <w:rPr>
          <w:sz w:val="22"/>
          <w:szCs w:val="22"/>
        </w:rPr>
      </w:pPr>
      <w:proofErr w:type="gramStart"/>
      <w:r w:rsidRPr="006F7EA4">
        <w:rPr>
          <w:sz w:val="22"/>
          <w:szCs w:val="22"/>
        </w:rPr>
        <w:t>of</w:t>
      </w:r>
      <w:proofErr w:type="gramEnd"/>
      <w:r w:rsidRPr="006F7EA4">
        <w:rPr>
          <w:sz w:val="22"/>
          <w:szCs w:val="22"/>
        </w:rPr>
        <w:t xml:space="preserve"> ambtenaren;</w:t>
      </w:r>
    </w:p>
    <w:p w14:paraId="7736796B" w14:textId="77777777" w:rsidR="006F7EA4" w:rsidRPr="006F7EA4" w:rsidRDefault="006F7EA4" w:rsidP="006F7EA4">
      <w:pPr>
        <w:rPr>
          <w:sz w:val="22"/>
          <w:szCs w:val="22"/>
        </w:rPr>
      </w:pPr>
      <w:proofErr w:type="gramStart"/>
      <w:r w:rsidRPr="006F7EA4">
        <w:rPr>
          <w:sz w:val="22"/>
          <w:szCs w:val="22"/>
        </w:rPr>
        <w:t>zelf</w:t>
      </w:r>
      <w:proofErr w:type="gramEnd"/>
      <w:r w:rsidRPr="006F7EA4">
        <w:rPr>
          <w:sz w:val="22"/>
          <w:szCs w:val="22"/>
        </w:rPr>
        <w:t xml:space="preserve"> onderwerp zijn van een vermoeden.</w:t>
      </w:r>
    </w:p>
    <w:p w14:paraId="7FDCEE56" w14:textId="77777777" w:rsidR="006F7EA4" w:rsidRPr="006F7EA4" w:rsidRDefault="006F7EA4" w:rsidP="006F7EA4">
      <w:pPr>
        <w:rPr>
          <w:sz w:val="22"/>
          <w:szCs w:val="22"/>
        </w:rPr>
      </w:pPr>
      <w:r w:rsidRPr="006F7EA4">
        <w:rPr>
          <w:sz w:val="22"/>
          <w:szCs w:val="22"/>
        </w:rPr>
        <w:pict w14:anchorId="6B10FC48">
          <v:rect id="_x0000_i1174" style="width:0;height:1.5pt" o:hralign="center" o:hrstd="t" o:hr="t" fillcolor="#a0a0a0" stroked="f"/>
        </w:pict>
      </w:r>
    </w:p>
    <w:p w14:paraId="59B04BCE" w14:textId="77777777" w:rsidR="006F7EA4" w:rsidRPr="006F7EA4" w:rsidRDefault="006F7EA4" w:rsidP="006F7EA4">
      <w:pPr>
        <w:rPr>
          <w:b/>
          <w:bCs/>
          <w:sz w:val="22"/>
          <w:szCs w:val="22"/>
        </w:rPr>
      </w:pPr>
      <w:r w:rsidRPr="006F7EA4">
        <w:rPr>
          <w:b/>
          <w:bCs/>
          <w:sz w:val="22"/>
          <w:szCs w:val="22"/>
        </w:rPr>
        <w:t>1.12 Geen scheiding tussen verantwoordelijkheid en uitvoering</w:t>
      </w:r>
    </w:p>
    <w:p w14:paraId="5B5913B2" w14:textId="77777777" w:rsidR="006F7EA4" w:rsidRPr="006F7EA4" w:rsidRDefault="006F7EA4" w:rsidP="006F7EA4">
      <w:pPr>
        <w:rPr>
          <w:sz w:val="22"/>
          <w:szCs w:val="22"/>
        </w:rPr>
      </w:pPr>
      <w:r w:rsidRPr="006F7EA4">
        <w:rPr>
          <w:sz w:val="22"/>
          <w:szCs w:val="22"/>
        </w:rPr>
        <w:t>Het convenant maakt geen duidelijk onderscheid tussen:</w:t>
      </w:r>
    </w:p>
    <w:p w14:paraId="03558928" w14:textId="77777777" w:rsidR="006F7EA4" w:rsidRPr="006F7EA4" w:rsidRDefault="006F7EA4" w:rsidP="006F7EA4">
      <w:pPr>
        <w:numPr>
          <w:ilvl w:val="0"/>
          <w:numId w:val="6"/>
        </w:numPr>
        <w:rPr>
          <w:sz w:val="22"/>
          <w:szCs w:val="22"/>
        </w:rPr>
      </w:pPr>
      <w:proofErr w:type="gramStart"/>
      <w:r w:rsidRPr="006F7EA4">
        <w:rPr>
          <w:sz w:val="22"/>
          <w:szCs w:val="22"/>
        </w:rPr>
        <w:t>bestuurlijke</w:t>
      </w:r>
      <w:proofErr w:type="gramEnd"/>
      <w:r w:rsidRPr="006F7EA4">
        <w:rPr>
          <w:sz w:val="22"/>
          <w:szCs w:val="22"/>
        </w:rPr>
        <w:t xml:space="preserve"> verantwoordelijkheid;</w:t>
      </w:r>
    </w:p>
    <w:p w14:paraId="037B6FD1" w14:textId="77777777" w:rsidR="006F7EA4" w:rsidRPr="006F7EA4" w:rsidRDefault="006F7EA4" w:rsidP="006F7EA4">
      <w:pPr>
        <w:numPr>
          <w:ilvl w:val="0"/>
          <w:numId w:val="6"/>
        </w:numPr>
        <w:rPr>
          <w:sz w:val="22"/>
          <w:szCs w:val="22"/>
        </w:rPr>
      </w:pPr>
      <w:proofErr w:type="gramStart"/>
      <w:r w:rsidRPr="006F7EA4">
        <w:rPr>
          <w:sz w:val="22"/>
          <w:szCs w:val="22"/>
        </w:rPr>
        <w:t>en</w:t>
      </w:r>
      <w:proofErr w:type="gramEnd"/>
      <w:r w:rsidRPr="006F7EA4">
        <w:rPr>
          <w:sz w:val="22"/>
          <w:szCs w:val="22"/>
        </w:rPr>
        <w:t xml:space="preserve"> uitvoering van onderzoek.</w:t>
      </w:r>
    </w:p>
    <w:p w14:paraId="317D65D1" w14:textId="77777777" w:rsidR="006F7EA4" w:rsidRPr="006F7EA4" w:rsidRDefault="006F7EA4" w:rsidP="006F7EA4">
      <w:pPr>
        <w:rPr>
          <w:sz w:val="22"/>
          <w:szCs w:val="22"/>
        </w:rPr>
      </w:pPr>
      <w:r w:rsidRPr="006F7EA4">
        <w:rPr>
          <w:sz w:val="22"/>
          <w:szCs w:val="22"/>
        </w:rPr>
        <w:pict w14:anchorId="05AB54B7">
          <v:rect id="_x0000_i1175" style="width:0;height:1.5pt" o:hralign="center" o:hrstd="t" o:hr="t" fillcolor="#a0a0a0" stroked="f"/>
        </w:pict>
      </w:r>
    </w:p>
    <w:p w14:paraId="32B7C1F1" w14:textId="77777777" w:rsidR="006F7EA4" w:rsidRPr="006F7EA4" w:rsidRDefault="006F7EA4" w:rsidP="006F7EA4">
      <w:pPr>
        <w:rPr>
          <w:b/>
          <w:bCs/>
          <w:sz w:val="22"/>
          <w:szCs w:val="22"/>
        </w:rPr>
      </w:pPr>
      <w:r w:rsidRPr="006F7EA4">
        <w:rPr>
          <w:b/>
          <w:bCs/>
          <w:sz w:val="22"/>
          <w:szCs w:val="22"/>
        </w:rPr>
        <w:t>1.13 Geen structurele borging van onafhankelijkheid</w:t>
      </w:r>
    </w:p>
    <w:p w14:paraId="4E980B2C" w14:textId="77777777" w:rsidR="006F7EA4" w:rsidRPr="006F7EA4" w:rsidRDefault="006F7EA4" w:rsidP="006F7EA4">
      <w:pPr>
        <w:rPr>
          <w:sz w:val="22"/>
          <w:szCs w:val="22"/>
        </w:rPr>
      </w:pPr>
      <w:r w:rsidRPr="006F7EA4">
        <w:rPr>
          <w:sz w:val="22"/>
          <w:szCs w:val="22"/>
        </w:rPr>
        <w:t>Onafhankelijkheid wordt benoemd als uitgangspunt, maar niet concreet georganiseerd of afdwingbaar gemaakt.</w:t>
      </w:r>
    </w:p>
    <w:p w14:paraId="39F181E8" w14:textId="77777777" w:rsidR="006F7EA4" w:rsidRPr="006F7EA4" w:rsidRDefault="006F7EA4" w:rsidP="006F7EA4">
      <w:pPr>
        <w:rPr>
          <w:sz w:val="22"/>
          <w:szCs w:val="22"/>
        </w:rPr>
      </w:pPr>
      <w:r w:rsidRPr="006F7EA4">
        <w:rPr>
          <w:sz w:val="22"/>
          <w:szCs w:val="22"/>
        </w:rPr>
        <w:pict w14:anchorId="18DD9C04">
          <v:rect id="_x0000_i1176" style="width:0;height:1.5pt" o:hralign="center" o:hrstd="t" o:hr="t" fillcolor="#a0a0a0" stroked="f"/>
        </w:pict>
      </w:r>
    </w:p>
    <w:p w14:paraId="011182D8" w14:textId="77777777" w:rsidR="006F7EA4" w:rsidRPr="006F7EA4" w:rsidRDefault="006F7EA4" w:rsidP="006F7EA4">
      <w:pPr>
        <w:rPr>
          <w:b/>
          <w:bCs/>
          <w:sz w:val="22"/>
          <w:szCs w:val="22"/>
        </w:rPr>
      </w:pPr>
      <w:r w:rsidRPr="006F7EA4">
        <w:rPr>
          <w:b/>
          <w:bCs/>
          <w:sz w:val="22"/>
          <w:szCs w:val="22"/>
        </w:rPr>
        <w:t>1.14 Afhankelijkheid van bereidheid tot medewerking</w:t>
      </w:r>
    </w:p>
    <w:p w14:paraId="17D5389E" w14:textId="77777777" w:rsidR="006F7EA4" w:rsidRPr="006F7EA4" w:rsidRDefault="006F7EA4" w:rsidP="006F7EA4">
      <w:pPr>
        <w:rPr>
          <w:sz w:val="22"/>
          <w:szCs w:val="22"/>
        </w:rPr>
      </w:pPr>
      <w:r w:rsidRPr="006F7EA4">
        <w:rPr>
          <w:sz w:val="22"/>
          <w:szCs w:val="22"/>
        </w:rPr>
        <w:t>In de huidige vorm functioneert het convenant alleen wanneer betrokken partijen bereid zijn mee te werken.</w:t>
      </w:r>
    </w:p>
    <w:p w14:paraId="69E9B5F3" w14:textId="77777777" w:rsidR="006F7EA4" w:rsidRPr="006F7EA4" w:rsidRDefault="006F7EA4" w:rsidP="006F7EA4">
      <w:pPr>
        <w:rPr>
          <w:sz w:val="22"/>
          <w:szCs w:val="22"/>
        </w:rPr>
      </w:pPr>
      <w:r w:rsidRPr="006F7EA4">
        <w:rPr>
          <w:sz w:val="22"/>
          <w:szCs w:val="22"/>
        </w:rPr>
        <w:t>Er is geen systeem dat ook werkt wanneer die bereidheid ontbreekt.</w:t>
      </w:r>
    </w:p>
    <w:p w14:paraId="45F62B98" w14:textId="77777777" w:rsidR="006F7EA4" w:rsidRPr="006F7EA4" w:rsidRDefault="006F7EA4" w:rsidP="006F7EA4">
      <w:pPr>
        <w:rPr>
          <w:sz w:val="22"/>
          <w:szCs w:val="22"/>
        </w:rPr>
      </w:pPr>
      <w:r w:rsidRPr="006F7EA4">
        <w:rPr>
          <w:sz w:val="22"/>
          <w:szCs w:val="22"/>
        </w:rPr>
        <w:pict w14:anchorId="08B70D63">
          <v:rect id="_x0000_i1177" style="width:0;height:1.5pt" o:hralign="center" o:hrstd="t" o:hr="t" fillcolor="#a0a0a0" stroked="f"/>
        </w:pict>
      </w:r>
    </w:p>
    <w:p w14:paraId="3E8D23DC" w14:textId="77777777" w:rsidR="00C80B5B" w:rsidRDefault="00C80B5B">
      <w:pPr>
        <w:rPr>
          <w:b/>
          <w:bCs/>
          <w:sz w:val="22"/>
          <w:szCs w:val="22"/>
        </w:rPr>
      </w:pPr>
      <w:r>
        <w:rPr>
          <w:b/>
          <w:bCs/>
          <w:sz w:val="22"/>
          <w:szCs w:val="22"/>
        </w:rPr>
        <w:br w:type="page"/>
      </w:r>
    </w:p>
    <w:p w14:paraId="0FF32F34" w14:textId="628C61B4" w:rsidR="006F7EA4" w:rsidRPr="006F7EA4" w:rsidRDefault="006F7EA4" w:rsidP="006F7EA4">
      <w:pPr>
        <w:rPr>
          <w:b/>
          <w:bCs/>
          <w:sz w:val="22"/>
          <w:szCs w:val="22"/>
        </w:rPr>
      </w:pPr>
      <w:r w:rsidRPr="006F7EA4">
        <w:rPr>
          <w:b/>
          <w:bCs/>
          <w:sz w:val="22"/>
          <w:szCs w:val="22"/>
        </w:rPr>
        <w:lastRenderedPageBreak/>
        <w:t>2. Toelichting aan de hand van een casus</w:t>
      </w:r>
    </w:p>
    <w:p w14:paraId="697B523F" w14:textId="518DCB0E" w:rsidR="00F012EF" w:rsidRPr="00F012EF" w:rsidRDefault="00F012EF" w:rsidP="00F012EF">
      <w:pPr>
        <w:spacing w:after="0"/>
        <w:rPr>
          <w:sz w:val="22"/>
          <w:szCs w:val="22"/>
        </w:rPr>
      </w:pPr>
      <w:r w:rsidRPr="00F012EF">
        <w:rPr>
          <w:sz w:val="22"/>
          <w:szCs w:val="22"/>
        </w:rPr>
        <w:t>De onderstaande casus wordt nadrukkelijk gepresenteerd als een hypothetische stelling, gebaseerd op signalen en situaties die zich in de praktijk kunnen voordoen.</w:t>
      </w:r>
    </w:p>
    <w:p w14:paraId="3B0F1F37" w14:textId="47B3BB5E" w:rsidR="00F012EF" w:rsidRPr="00F012EF" w:rsidRDefault="00F012EF" w:rsidP="00F012EF">
      <w:pPr>
        <w:spacing w:after="0"/>
        <w:rPr>
          <w:sz w:val="22"/>
          <w:szCs w:val="22"/>
        </w:rPr>
      </w:pPr>
      <w:r w:rsidRPr="00F012EF">
        <w:rPr>
          <w:sz w:val="22"/>
          <w:szCs w:val="22"/>
        </w:rPr>
        <w:t>Het doel is om te toetsen of het huidige integriteitskader voldoende is ingericht om met dit soort signalen onafhankelijk en afdwingbaar om te gaan.</w:t>
      </w:r>
    </w:p>
    <w:p w14:paraId="199AE7FA" w14:textId="655FC3E9" w:rsidR="00F47663" w:rsidRPr="00F47663" w:rsidRDefault="00F47663" w:rsidP="00F47663">
      <w:pPr>
        <w:spacing w:after="0"/>
        <w:rPr>
          <w:sz w:val="22"/>
          <w:szCs w:val="22"/>
        </w:rPr>
      </w:pPr>
      <w:r>
        <w:rPr>
          <w:sz w:val="22"/>
          <w:szCs w:val="22"/>
        </w:rPr>
        <w:br/>
      </w:r>
      <w:r w:rsidRPr="00F47663">
        <w:rPr>
          <w:sz w:val="22"/>
          <w:szCs w:val="22"/>
        </w:rPr>
        <w:t>Stel de volgende situatie:</w:t>
      </w:r>
    </w:p>
    <w:p w14:paraId="66C21BD0" w14:textId="23112FB4" w:rsidR="00F47663" w:rsidRPr="00F47663" w:rsidRDefault="00F47663" w:rsidP="00F47663">
      <w:pPr>
        <w:spacing w:after="0"/>
        <w:rPr>
          <w:sz w:val="22"/>
          <w:szCs w:val="22"/>
        </w:rPr>
      </w:pPr>
      <w:r w:rsidRPr="00F47663">
        <w:rPr>
          <w:sz w:val="22"/>
          <w:szCs w:val="22"/>
        </w:rPr>
        <w:t>Een gemeente laat een onderneming feitelijk sluiten.</w:t>
      </w:r>
      <w:r>
        <w:rPr>
          <w:sz w:val="22"/>
          <w:szCs w:val="22"/>
        </w:rPr>
        <w:br/>
      </w:r>
    </w:p>
    <w:p w14:paraId="3FB1EB08" w14:textId="77777777" w:rsidR="00F47663" w:rsidRPr="00F47663" w:rsidRDefault="00F47663" w:rsidP="00F47663">
      <w:pPr>
        <w:spacing w:after="0"/>
        <w:rPr>
          <w:sz w:val="22"/>
          <w:szCs w:val="22"/>
        </w:rPr>
      </w:pPr>
      <w:r w:rsidRPr="00F47663">
        <w:rPr>
          <w:sz w:val="22"/>
          <w:szCs w:val="22"/>
        </w:rPr>
        <w:t>Dit blijkt onder andere uit:</w:t>
      </w:r>
    </w:p>
    <w:p w14:paraId="27925E09" w14:textId="081C2699" w:rsidR="00F47663" w:rsidRPr="00F47663" w:rsidRDefault="00F47663" w:rsidP="00F47663">
      <w:pPr>
        <w:numPr>
          <w:ilvl w:val="0"/>
          <w:numId w:val="20"/>
        </w:numPr>
        <w:spacing w:after="0"/>
        <w:rPr>
          <w:sz w:val="22"/>
          <w:szCs w:val="22"/>
        </w:rPr>
      </w:pPr>
      <w:proofErr w:type="gramStart"/>
      <w:r w:rsidRPr="00F47663">
        <w:rPr>
          <w:sz w:val="22"/>
          <w:szCs w:val="22"/>
        </w:rPr>
        <w:t>verklaringen</w:t>
      </w:r>
      <w:proofErr w:type="gramEnd"/>
      <w:r w:rsidRPr="00F47663">
        <w:rPr>
          <w:sz w:val="22"/>
          <w:szCs w:val="22"/>
        </w:rPr>
        <w:t xml:space="preserve"> van ambtenaren ter plaatse</w:t>
      </w:r>
      <w:r w:rsidR="004520B9">
        <w:rPr>
          <w:sz w:val="22"/>
          <w:szCs w:val="22"/>
        </w:rPr>
        <w:t xml:space="preserve"> in een PV</w:t>
      </w:r>
      <w:r w:rsidRPr="00F47663">
        <w:rPr>
          <w:sz w:val="22"/>
          <w:szCs w:val="22"/>
        </w:rPr>
        <w:t>;</w:t>
      </w:r>
    </w:p>
    <w:p w14:paraId="352E47BA" w14:textId="56E477C2" w:rsidR="00F47663" w:rsidRPr="00F47663" w:rsidRDefault="00F47663" w:rsidP="00F47663">
      <w:pPr>
        <w:numPr>
          <w:ilvl w:val="0"/>
          <w:numId w:val="20"/>
        </w:numPr>
        <w:spacing w:after="0"/>
        <w:rPr>
          <w:sz w:val="22"/>
          <w:szCs w:val="22"/>
        </w:rPr>
      </w:pPr>
      <w:proofErr w:type="gramStart"/>
      <w:r w:rsidRPr="00F47663">
        <w:rPr>
          <w:sz w:val="22"/>
          <w:szCs w:val="22"/>
        </w:rPr>
        <w:t>publieke</w:t>
      </w:r>
      <w:proofErr w:type="gramEnd"/>
      <w:r w:rsidRPr="00F47663">
        <w:rPr>
          <w:sz w:val="22"/>
          <w:szCs w:val="22"/>
        </w:rPr>
        <w:t xml:space="preserve"> communicatie </w:t>
      </w:r>
      <w:r w:rsidR="004520B9">
        <w:rPr>
          <w:sz w:val="22"/>
          <w:szCs w:val="22"/>
        </w:rPr>
        <w:t xml:space="preserve">in de media </w:t>
      </w:r>
      <w:r w:rsidRPr="00F47663">
        <w:rPr>
          <w:sz w:val="22"/>
          <w:szCs w:val="22"/>
        </w:rPr>
        <w:t>waarin</w:t>
      </w:r>
      <w:r w:rsidR="004520B9">
        <w:rPr>
          <w:sz w:val="22"/>
          <w:szCs w:val="22"/>
        </w:rPr>
        <w:t xml:space="preserve"> diverse keren namens woordvoerders van de gemeente Venray</w:t>
      </w:r>
      <w:r w:rsidRPr="00F47663">
        <w:rPr>
          <w:sz w:val="22"/>
          <w:szCs w:val="22"/>
        </w:rPr>
        <w:t xml:space="preserve"> wordt gesproken over </w:t>
      </w:r>
      <w:r w:rsidR="004520B9">
        <w:rPr>
          <w:sz w:val="22"/>
          <w:szCs w:val="22"/>
        </w:rPr>
        <w:t xml:space="preserve">de </w:t>
      </w:r>
      <w:r w:rsidRPr="00F47663">
        <w:rPr>
          <w:sz w:val="22"/>
          <w:szCs w:val="22"/>
        </w:rPr>
        <w:t>sluiting;</w:t>
      </w:r>
    </w:p>
    <w:p w14:paraId="4B8276D9" w14:textId="77777777" w:rsidR="00F47663" w:rsidRPr="00F47663" w:rsidRDefault="00F47663" w:rsidP="00F47663">
      <w:pPr>
        <w:numPr>
          <w:ilvl w:val="0"/>
          <w:numId w:val="20"/>
        </w:numPr>
        <w:spacing w:after="0"/>
        <w:rPr>
          <w:sz w:val="22"/>
          <w:szCs w:val="22"/>
        </w:rPr>
      </w:pPr>
      <w:proofErr w:type="gramStart"/>
      <w:r w:rsidRPr="00F47663">
        <w:rPr>
          <w:sz w:val="22"/>
          <w:szCs w:val="22"/>
        </w:rPr>
        <w:t>en</w:t>
      </w:r>
      <w:proofErr w:type="gramEnd"/>
      <w:r w:rsidRPr="00F47663">
        <w:rPr>
          <w:sz w:val="22"/>
          <w:szCs w:val="22"/>
        </w:rPr>
        <w:t xml:space="preserve"> feitelijke omstandigheden waaruit volgt dat de onderneming haar activiteiten moest staken.</w:t>
      </w:r>
    </w:p>
    <w:p w14:paraId="7123D70E" w14:textId="349DFAF5" w:rsidR="00C80B5B" w:rsidRDefault="00673950" w:rsidP="00C80B5B">
      <w:pPr>
        <w:spacing w:after="0"/>
        <w:rPr>
          <w:sz w:val="22"/>
          <w:szCs w:val="22"/>
        </w:rPr>
      </w:pPr>
      <w:r>
        <w:rPr>
          <w:sz w:val="22"/>
          <w:szCs w:val="22"/>
        </w:rPr>
        <w:br/>
      </w:r>
      <w:r w:rsidRPr="00673950">
        <w:rPr>
          <w:sz w:val="22"/>
          <w:szCs w:val="22"/>
        </w:rPr>
        <w:t xml:space="preserve">Daarnaast zijn er signalen, waaronder </w:t>
      </w:r>
      <w:proofErr w:type="spellStart"/>
      <w:r w:rsidRPr="00673950">
        <w:rPr>
          <w:sz w:val="22"/>
          <w:szCs w:val="22"/>
        </w:rPr>
        <w:t>Woo</w:t>
      </w:r>
      <w:proofErr w:type="spellEnd"/>
      <w:r w:rsidRPr="00673950">
        <w:rPr>
          <w:sz w:val="22"/>
          <w:szCs w:val="22"/>
        </w:rPr>
        <w:t>-documenten en journalistieke bevestigingen, die wijzen op mogelijke tegenstrijdigheden in het handelen en de communicatie van de gemeente.</w:t>
      </w:r>
    </w:p>
    <w:p w14:paraId="4AE716C7" w14:textId="0C509214" w:rsidR="00673950" w:rsidRPr="006F7EA4" w:rsidRDefault="00673950" w:rsidP="00673950">
      <w:pPr>
        <w:spacing w:after="0"/>
        <w:rPr>
          <w:sz w:val="22"/>
          <w:szCs w:val="22"/>
        </w:rPr>
      </w:pPr>
      <w:r w:rsidRPr="00673950">
        <w:rPr>
          <w:sz w:val="22"/>
          <w:szCs w:val="22"/>
        </w:rPr>
        <w:t>De ondernemer stelt dat de sluiting en de daaropvolgende communicatie hebben geleid tot ingrijpende gevolgen, waaronder ontruiming van de bedrijfsruimte en het huurappartement.</w:t>
      </w:r>
      <w:r w:rsidR="00C11D9B">
        <w:rPr>
          <w:sz w:val="22"/>
          <w:szCs w:val="22"/>
        </w:rPr>
        <w:t xml:space="preserve"> </w:t>
      </w:r>
      <w:r>
        <w:rPr>
          <w:sz w:val="22"/>
          <w:szCs w:val="22"/>
        </w:rPr>
        <w:t xml:space="preserve">Hierom stelt de ondernemer de gemeente financieel aansprakelijk. </w:t>
      </w:r>
      <w:r>
        <w:rPr>
          <w:sz w:val="22"/>
          <w:szCs w:val="22"/>
        </w:rPr>
        <w:br/>
      </w:r>
      <w:r>
        <w:rPr>
          <w:sz w:val="22"/>
          <w:szCs w:val="22"/>
        </w:rPr>
        <w:br/>
        <w:t>De aansprakelijkheidsverzekeraar van de gemeente stelt vervolgens echter dat de gemeente niet verantwoordelijk is, omdat er in diens verweer wordt gesteld dat er nooit opdracht tot sluiting zou zijn gegeven en de gemeente ook niet over de sluiting heeft gecommuniceerd naar de media, derhalve ook niet verantwoordelijk is voor de persberichten over de sluiting, noch voor alle de schade die daaruit is voortgevloeid.</w:t>
      </w:r>
      <w:r>
        <w:rPr>
          <w:sz w:val="22"/>
          <w:szCs w:val="22"/>
        </w:rPr>
        <w:br/>
      </w:r>
      <w:r>
        <w:rPr>
          <w:sz w:val="22"/>
          <w:szCs w:val="22"/>
        </w:rPr>
        <w:br/>
      </w:r>
      <w:r w:rsidR="00F47663" w:rsidRPr="00F47663">
        <w:rPr>
          <w:sz w:val="22"/>
          <w:szCs w:val="22"/>
        </w:rPr>
        <w:t>Naar aanleiding hiervan ontstaat een juridisch geschil tussen de ondernemer en de gemeente.</w:t>
      </w:r>
      <w:r>
        <w:rPr>
          <w:sz w:val="22"/>
          <w:szCs w:val="22"/>
        </w:rPr>
        <w:br/>
      </w:r>
      <w:r>
        <w:rPr>
          <w:sz w:val="22"/>
          <w:szCs w:val="22"/>
        </w:rPr>
        <w:br/>
      </w:r>
      <w:r w:rsidRPr="006F7EA4">
        <w:rPr>
          <w:sz w:val="22"/>
          <w:szCs w:val="22"/>
        </w:rPr>
        <w:t>Er ontstaat twijfel over:</w:t>
      </w:r>
    </w:p>
    <w:p w14:paraId="1E619F1F" w14:textId="77777777" w:rsidR="00673950" w:rsidRPr="006F7EA4" w:rsidRDefault="00673950" w:rsidP="00673950">
      <w:pPr>
        <w:numPr>
          <w:ilvl w:val="0"/>
          <w:numId w:val="8"/>
        </w:numPr>
        <w:spacing w:after="0"/>
        <w:rPr>
          <w:sz w:val="22"/>
          <w:szCs w:val="22"/>
        </w:rPr>
      </w:pPr>
      <w:proofErr w:type="gramStart"/>
      <w:r w:rsidRPr="006F7EA4">
        <w:rPr>
          <w:sz w:val="22"/>
          <w:szCs w:val="22"/>
        </w:rPr>
        <w:t>wat</w:t>
      </w:r>
      <w:proofErr w:type="gramEnd"/>
      <w:r w:rsidRPr="006F7EA4">
        <w:rPr>
          <w:sz w:val="22"/>
          <w:szCs w:val="22"/>
        </w:rPr>
        <w:t xml:space="preserve"> er feitelijk is gebeurd;</w:t>
      </w:r>
    </w:p>
    <w:p w14:paraId="22221F09" w14:textId="77777777" w:rsidR="00673950" w:rsidRPr="006F7EA4" w:rsidRDefault="00673950" w:rsidP="00673950">
      <w:pPr>
        <w:numPr>
          <w:ilvl w:val="0"/>
          <w:numId w:val="8"/>
        </w:numPr>
        <w:spacing w:after="0"/>
        <w:rPr>
          <w:sz w:val="22"/>
          <w:szCs w:val="22"/>
        </w:rPr>
      </w:pPr>
      <w:proofErr w:type="gramStart"/>
      <w:r w:rsidRPr="006F7EA4">
        <w:rPr>
          <w:sz w:val="22"/>
          <w:szCs w:val="22"/>
        </w:rPr>
        <w:t>wie</w:t>
      </w:r>
      <w:proofErr w:type="gramEnd"/>
      <w:r w:rsidRPr="006F7EA4">
        <w:rPr>
          <w:sz w:val="22"/>
          <w:szCs w:val="22"/>
        </w:rPr>
        <w:t xml:space="preserve"> verantwoordelijk is;</w:t>
      </w:r>
    </w:p>
    <w:p w14:paraId="120D6DA5" w14:textId="77777777" w:rsidR="00673950" w:rsidRPr="006F7EA4" w:rsidRDefault="00673950" w:rsidP="00673950">
      <w:pPr>
        <w:numPr>
          <w:ilvl w:val="0"/>
          <w:numId w:val="8"/>
        </w:numPr>
        <w:spacing w:after="0"/>
        <w:rPr>
          <w:sz w:val="22"/>
          <w:szCs w:val="22"/>
        </w:rPr>
      </w:pPr>
      <w:proofErr w:type="gramStart"/>
      <w:r w:rsidRPr="006F7EA4">
        <w:rPr>
          <w:sz w:val="22"/>
          <w:szCs w:val="22"/>
        </w:rPr>
        <w:t>en</w:t>
      </w:r>
      <w:proofErr w:type="gramEnd"/>
      <w:r w:rsidRPr="006F7EA4">
        <w:rPr>
          <w:sz w:val="22"/>
          <w:szCs w:val="22"/>
        </w:rPr>
        <w:t xml:space="preserve"> of de informatievoorziening volledig en juist is geweest.</w:t>
      </w:r>
    </w:p>
    <w:p w14:paraId="145DBA7B" w14:textId="28341076" w:rsidR="00F47663" w:rsidRPr="00F47663" w:rsidRDefault="00F47663" w:rsidP="00F47663">
      <w:pPr>
        <w:spacing w:after="0"/>
        <w:rPr>
          <w:sz w:val="22"/>
          <w:szCs w:val="22"/>
        </w:rPr>
      </w:pPr>
    </w:p>
    <w:p w14:paraId="6EA4EFFA" w14:textId="6AC7AD43" w:rsidR="006F7EA4" w:rsidRPr="006F7EA4" w:rsidRDefault="00F47663" w:rsidP="00C80B5B">
      <w:pPr>
        <w:spacing w:after="0"/>
        <w:rPr>
          <w:sz w:val="22"/>
          <w:szCs w:val="22"/>
        </w:rPr>
      </w:pPr>
      <w:r>
        <w:rPr>
          <w:sz w:val="22"/>
          <w:szCs w:val="22"/>
        </w:rPr>
        <w:br/>
      </w:r>
      <w:r w:rsidR="006F7EA4" w:rsidRPr="006F7EA4">
        <w:rPr>
          <w:sz w:val="22"/>
          <w:szCs w:val="22"/>
        </w:rPr>
        <w:t xml:space="preserve">De betrokkene probeert hierover in gesprek te komen met </w:t>
      </w:r>
      <w:r w:rsidR="00521060" w:rsidRPr="00123F30">
        <w:rPr>
          <w:sz w:val="22"/>
          <w:szCs w:val="22"/>
        </w:rPr>
        <w:t>de burgemeester</w:t>
      </w:r>
      <w:r w:rsidR="006F7EA4" w:rsidRPr="006F7EA4">
        <w:rPr>
          <w:sz w:val="22"/>
          <w:szCs w:val="22"/>
        </w:rPr>
        <w:t>.</w:t>
      </w:r>
    </w:p>
    <w:p w14:paraId="489748C0" w14:textId="77777777" w:rsidR="006F7EA4" w:rsidRPr="006F7EA4" w:rsidRDefault="006F7EA4" w:rsidP="00C80B5B">
      <w:pPr>
        <w:spacing w:after="0"/>
        <w:rPr>
          <w:sz w:val="22"/>
          <w:szCs w:val="22"/>
        </w:rPr>
      </w:pPr>
      <w:r w:rsidRPr="006F7EA4">
        <w:rPr>
          <w:sz w:val="22"/>
          <w:szCs w:val="22"/>
        </w:rPr>
        <w:t>Dat gesprek komt niet tot stand.</w:t>
      </w:r>
    </w:p>
    <w:p w14:paraId="6A9A4221" w14:textId="77777777" w:rsidR="00C80B5B" w:rsidRDefault="00C80B5B" w:rsidP="00C80B5B">
      <w:pPr>
        <w:spacing w:after="0"/>
        <w:rPr>
          <w:sz w:val="22"/>
          <w:szCs w:val="22"/>
        </w:rPr>
      </w:pPr>
    </w:p>
    <w:p w14:paraId="6ECEBC33" w14:textId="189A1813" w:rsidR="006F7EA4" w:rsidRPr="006F7EA4" w:rsidRDefault="006F7EA4" w:rsidP="00C80B5B">
      <w:pPr>
        <w:spacing w:after="0"/>
        <w:rPr>
          <w:sz w:val="22"/>
          <w:szCs w:val="22"/>
        </w:rPr>
      </w:pPr>
      <w:r w:rsidRPr="006F7EA4">
        <w:rPr>
          <w:sz w:val="22"/>
          <w:szCs w:val="22"/>
        </w:rPr>
        <w:t>In een later stadium wordt deze betrokkene raadslid en legt de kwestie opnieuw voor bi</w:t>
      </w:r>
      <w:r w:rsidR="00521060" w:rsidRPr="00123F30">
        <w:rPr>
          <w:sz w:val="22"/>
          <w:szCs w:val="22"/>
        </w:rPr>
        <w:t>j de burgemeester e</w:t>
      </w:r>
      <w:r w:rsidR="00C4472A" w:rsidRPr="00123F30">
        <w:rPr>
          <w:sz w:val="22"/>
          <w:szCs w:val="22"/>
        </w:rPr>
        <w:t xml:space="preserve">n vraagt om een oplossing voor de situatie waarbij de burgemeester een advocaat heeft gemachtigd die vervolgens tegenstrijdige verklaringen namens de gemeente heeft verklaard tegenover de rechter. Zo werd er gesteld dat de gemeente nooit opdracht tot </w:t>
      </w:r>
      <w:r w:rsidR="00C4472A" w:rsidRPr="00123F30">
        <w:rPr>
          <w:sz w:val="22"/>
          <w:szCs w:val="22"/>
        </w:rPr>
        <w:lastRenderedPageBreak/>
        <w:t xml:space="preserve">sluiting heeft gegeven en ook niet verantwoordelijk was voor de persberichten die ‘namens </w:t>
      </w:r>
      <w:r w:rsidR="00DA4FCE" w:rsidRPr="00123F30">
        <w:rPr>
          <w:sz w:val="22"/>
          <w:szCs w:val="22"/>
        </w:rPr>
        <w:t xml:space="preserve">een </w:t>
      </w:r>
      <w:r w:rsidR="00C4472A" w:rsidRPr="00123F30">
        <w:rPr>
          <w:sz w:val="22"/>
          <w:szCs w:val="22"/>
        </w:rPr>
        <w:t>woordvoerder van de gemeente Venray”</w:t>
      </w:r>
      <w:r w:rsidR="00DA4FCE" w:rsidRPr="00123F30">
        <w:rPr>
          <w:sz w:val="22"/>
          <w:szCs w:val="22"/>
        </w:rPr>
        <w:t xml:space="preserve"> werden verklaard.</w:t>
      </w:r>
    </w:p>
    <w:p w14:paraId="6A8E7150" w14:textId="77777777" w:rsidR="00C80B5B" w:rsidRDefault="00C80B5B" w:rsidP="00C80B5B">
      <w:pPr>
        <w:spacing w:after="0"/>
        <w:rPr>
          <w:sz w:val="22"/>
          <w:szCs w:val="22"/>
        </w:rPr>
      </w:pPr>
    </w:p>
    <w:p w14:paraId="0C16D130" w14:textId="3AE7D2CA" w:rsidR="006F7EA4" w:rsidRPr="006F7EA4" w:rsidRDefault="006F7EA4" w:rsidP="00C80B5B">
      <w:pPr>
        <w:spacing w:after="0"/>
        <w:rPr>
          <w:sz w:val="22"/>
          <w:szCs w:val="22"/>
        </w:rPr>
      </w:pPr>
      <w:r w:rsidRPr="006F7EA4">
        <w:rPr>
          <w:sz w:val="22"/>
          <w:szCs w:val="22"/>
        </w:rPr>
        <w:t xml:space="preserve">De </w:t>
      </w:r>
      <w:r w:rsidR="00C4472A" w:rsidRPr="00123F30">
        <w:rPr>
          <w:sz w:val="22"/>
          <w:szCs w:val="22"/>
        </w:rPr>
        <w:t>burgemeester reageert daarop als volgt</w:t>
      </w:r>
      <w:r w:rsidRPr="006F7EA4">
        <w:rPr>
          <w:sz w:val="22"/>
          <w:szCs w:val="22"/>
        </w:rPr>
        <w:t>:</w:t>
      </w:r>
    </w:p>
    <w:p w14:paraId="4D0F6830" w14:textId="55E26919" w:rsidR="00C4472A" w:rsidRPr="00123F30" w:rsidRDefault="00521060" w:rsidP="00C80B5B">
      <w:pPr>
        <w:spacing w:after="0"/>
        <w:rPr>
          <w:sz w:val="22"/>
          <w:szCs w:val="22"/>
        </w:rPr>
      </w:pPr>
      <w:r w:rsidRPr="00123F30">
        <w:rPr>
          <w:sz w:val="22"/>
          <w:szCs w:val="22"/>
        </w:rPr>
        <w:t>“</w:t>
      </w:r>
      <w:r w:rsidRPr="00123F30">
        <w:rPr>
          <w:sz w:val="22"/>
          <w:szCs w:val="22"/>
        </w:rPr>
        <w:t xml:space="preserve">Ik hoor wat je zegt, maar ik durf daar geen antwoord op te geven </w:t>
      </w:r>
      <w:r w:rsidR="00C4472A" w:rsidRPr="00123F30">
        <w:rPr>
          <w:sz w:val="22"/>
          <w:szCs w:val="22"/>
        </w:rPr>
        <w:t xml:space="preserve">want </w:t>
      </w:r>
      <w:r w:rsidRPr="00123F30">
        <w:rPr>
          <w:sz w:val="22"/>
          <w:szCs w:val="22"/>
        </w:rPr>
        <w:t>ik ben</w:t>
      </w:r>
      <w:r w:rsidR="00215CA0">
        <w:rPr>
          <w:sz w:val="22"/>
          <w:szCs w:val="22"/>
        </w:rPr>
        <w:t xml:space="preserve"> bang</w:t>
      </w:r>
      <w:r w:rsidRPr="00123F30">
        <w:rPr>
          <w:sz w:val="22"/>
          <w:szCs w:val="22"/>
        </w:rPr>
        <w:t xml:space="preserve"> dat je daar iets mee gaat doen</w:t>
      </w:r>
      <w:r w:rsidR="00C4472A" w:rsidRPr="00123F30">
        <w:rPr>
          <w:sz w:val="22"/>
          <w:szCs w:val="22"/>
        </w:rPr>
        <w:t>”</w:t>
      </w:r>
    </w:p>
    <w:p w14:paraId="478FEBD2" w14:textId="77777777" w:rsidR="00C80B5B" w:rsidRDefault="00C80B5B" w:rsidP="00C80B5B">
      <w:pPr>
        <w:spacing w:after="0"/>
        <w:rPr>
          <w:sz w:val="22"/>
          <w:szCs w:val="22"/>
        </w:rPr>
      </w:pPr>
    </w:p>
    <w:p w14:paraId="53590D1D" w14:textId="526BE0F4" w:rsidR="00C4472A" w:rsidRPr="00C4472A" w:rsidRDefault="00C4472A" w:rsidP="00C80B5B">
      <w:pPr>
        <w:spacing w:after="0"/>
        <w:rPr>
          <w:sz w:val="22"/>
          <w:szCs w:val="22"/>
        </w:rPr>
      </w:pPr>
      <w:r w:rsidRPr="00C4472A">
        <w:rPr>
          <w:sz w:val="22"/>
          <w:szCs w:val="22"/>
        </w:rPr>
        <w:t>Vooralsnog blijft het bij dit antwoord.</w:t>
      </w:r>
      <w:r w:rsidR="00C80B5B">
        <w:rPr>
          <w:sz w:val="22"/>
          <w:szCs w:val="22"/>
        </w:rPr>
        <w:t xml:space="preserve"> </w:t>
      </w:r>
      <w:r w:rsidRPr="00C4472A">
        <w:rPr>
          <w:sz w:val="22"/>
          <w:szCs w:val="22"/>
        </w:rPr>
        <w:t>De betrokkene beraadt zich op verdere stappen en probeert tegelijkertijd een werkbare verhouding te behouden binnen het bestuurlijke kader.</w:t>
      </w:r>
    </w:p>
    <w:p w14:paraId="4FE3FFB2" w14:textId="77777777" w:rsidR="00C80B5B" w:rsidRDefault="00C80B5B" w:rsidP="00C80B5B">
      <w:pPr>
        <w:spacing w:after="0"/>
        <w:rPr>
          <w:sz w:val="22"/>
          <w:szCs w:val="22"/>
        </w:rPr>
      </w:pPr>
    </w:p>
    <w:p w14:paraId="36C3E7A7" w14:textId="77777777" w:rsidR="00C80B5B" w:rsidRDefault="00C4472A" w:rsidP="00C80B5B">
      <w:pPr>
        <w:spacing w:after="0"/>
        <w:rPr>
          <w:sz w:val="22"/>
          <w:szCs w:val="22"/>
        </w:rPr>
      </w:pPr>
      <w:r w:rsidRPr="00C4472A">
        <w:rPr>
          <w:sz w:val="22"/>
          <w:szCs w:val="22"/>
        </w:rPr>
        <w:t>In een later stadium ontstaan opnieuw signalen die wijzen op mogelijke tegenstrijdigheden in verklaringen en duiding van gebeurtenissen, waaronder situaties waarin publiekelijk wordt gesteld dat er geen signalen zouden zijn, terwijl op basis van diezelfde signalen</w:t>
      </w:r>
      <w:r w:rsidR="00DA4FCE" w:rsidRPr="00123F30">
        <w:rPr>
          <w:sz w:val="22"/>
          <w:szCs w:val="22"/>
        </w:rPr>
        <w:t>,</w:t>
      </w:r>
      <w:r w:rsidRPr="00C4472A">
        <w:rPr>
          <w:sz w:val="22"/>
          <w:szCs w:val="22"/>
        </w:rPr>
        <w:t xml:space="preserve"> een </w:t>
      </w:r>
      <w:r w:rsidR="00C80B5B" w:rsidRPr="00123F30">
        <w:rPr>
          <w:sz w:val="22"/>
          <w:szCs w:val="22"/>
        </w:rPr>
        <w:t>politieonderzoek</w:t>
      </w:r>
      <w:r w:rsidR="00DA4FCE" w:rsidRPr="00123F30">
        <w:rPr>
          <w:sz w:val="22"/>
          <w:szCs w:val="22"/>
        </w:rPr>
        <w:t xml:space="preserve"> </w:t>
      </w:r>
      <w:r w:rsidRPr="00C4472A">
        <w:rPr>
          <w:sz w:val="22"/>
          <w:szCs w:val="22"/>
        </w:rPr>
        <w:t xml:space="preserve">in gang </w:t>
      </w:r>
      <w:r w:rsidR="00DA4FCE" w:rsidRPr="00123F30">
        <w:rPr>
          <w:sz w:val="22"/>
          <w:szCs w:val="22"/>
        </w:rPr>
        <w:t>is</w:t>
      </w:r>
      <w:r w:rsidRPr="00C4472A">
        <w:rPr>
          <w:sz w:val="22"/>
          <w:szCs w:val="22"/>
        </w:rPr>
        <w:t xml:space="preserve"> gezet.</w:t>
      </w:r>
    </w:p>
    <w:p w14:paraId="125E41D0" w14:textId="77777777" w:rsidR="00C80B5B" w:rsidRDefault="00C80B5B" w:rsidP="00C80B5B">
      <w:pPr>
        <w:spacing w:after="0"/>
        <w:rPr>
          <w:sz w:val="22"/>
          <w:szCs w:val="22"/>
        </w:rPr>
      </w:pPr>
    </w:p>
    <w:p w14:paraId="1A58E4B5" w14:textId="0A00B45A" w:rsidR="00C4472A" w:rsidRPr="00C4472A" w:rsidRDefault="00673950" w:rsidP="00C80B5B">
      <w:pPr>
        <w:spacing w:after="0"/>
        <w:rPr>
          <w:sz w:val="22"/>
          <w:szCs w:val="22"/>
        </w:rPr>
      </w:pPr>
      <w:r w:rsidRPr="00673950">
        <w:rPr>
          <w:sz w:val="22"/>
          <w:szCs w:val="22"/>
        </w:rPr>
        <w:t>In dat geval lijken er dus wel voldoende signalen te zijn voor een politieonderzoek, terwijl tegelijkertijd wordt gesteld dat deze signalen er niet zijn.</w:t>
      </w:r>
      <w:r w:rsidR="00DA4FCE" w:rsidRPr="00123F30">
        <w:rPr>
          <w:sz w:val="22"/>
          <w:szCs w:val="22"/>
        </w:rPr>
        <w:t xml:space="preserve"> </w:t>
      </w:r>
      <w:r w:rsidR="00215CA0" w:rsidRPr="00215CA0">
        <w:rPr>
          <w:sz w:val="22"/>
          <w:szCs w:val="22"/>
        </w:rPr>
        <w:t>Dit roept de vraag op hoe dergelijke signalen binnen het huidige systeem objectief en onafhankelijk kunnen worden beoordeeld.</w:t>
      </w:r>
      <w:r w:rsidR="00DA4FCE" w:rsidRPr="00123F30">
        <w:rPr>
          <w:sz w:val="22"/>
          <w:szCs w:val="22"/>
        </w:rPr>
        <w:br/>
      </w:r>
      <w:r w:rsidR="00DA4FCE" w:rsidRPr="00123F30">
        <w:rPr>
          <w:sz w:val="22"/>
          <w:szCs w:val="22"/>
        </w:rPr>
        <w:br/>
      </w:r>
      <w:r w:rsidR="00C11D9B" w:rsidRPr="00C11D9B">
        <w:rPr>
          <w:sz w:val="22"/>
          <w:szCs w:val="22"/>
        </w:rPr>
        <w:t>Welke handelingsruimte heeft een raadslid in een situatie waarin signalen van deze aard niet inhoudelijk worden opgepakt</w:t>
      </w:r>
      <w:r w:rsidR="00DA4FCE" w:rsidRPr="00123F30">
        <w:rPr>
          <w:sz w:val="22"/>
          <w:szCs w:val="22"/>
        </w:rPr>
        <w:t xml:space="preserve">? Wat zegt </w:t>
      </w:r>
      <w:proofErr w:type="gramStart"/>
      <w:r w:rsidR="00DA4FCE" w:rsidRPr="00123F30">
        <w:rPr>
          <w:sz w:val="22"/>
          <w:szCs w:val="22"/>
        </w:rPr>
        <w:t>de huidige integriteitsco</w:t>
      </w:r>
      <w:r w:rsidR="00C11D9B">
        <w:rPr>
          <w:sz w:val="22"/>
          <w:szCs w:val="22"/>
        </w:rPr>
        <w:t>n</w:t>
      </w:r>
      <w:r w:rsidR="00DA4FCE" w:rsidRPr="00123F30">
        <w:rPr>
          <w:sz w:val="22"/>
          <w:szCs w:val="22"/>
        </w:rPr>
        <w:t>venant</w:t>
      </w:r>
      <w:proofErr w:type="gramEnd"/>
      <w:r w:rsidR="00DA4FCE" w:rsidRPr="00123F30">
        <w:rPr>
          <w:sz w:val="22"/>
          <w:szCs w:val="22"/>
        </w:rPr>
        <w:t xml:space="preserve"> hierover en wat zegt de wet </w:t>
      </w:r>
      <w:r w:rsidR="00215CA0">
        <w:rPr>
          <w:sz w:val="22"/>
          <w:szCs w:val="22"/>
        </w:rPr>
        <w:t>hierover ten aanzien van onze verplichtingen als raadslid</w:t>
      </w:r>
      <w:r w:rsidR="00DA4FCE" w:rsidRPr="00123F30">
        <w:rPr>
          <w:sz w:val="22"/>
          <w:szCs w:val="22"/>
        </w:rPr>
        <w:t>?</w:t>
      </w:r>
    </w:p>
    <w:p w14:paraId="2C503A79" w14:textId="6E616F72" w:rsidR="006F7EA4" w:rsidRPr="006F7EA4" w:rsidRDefault="006F7EA4" w:rsidP="006F7EA4">
      <w:pPr>
        <w:rPr>
          <w:sz w:val="22"/>
          <w:szCs w:val="22"/>
        </w:rPr>
      </w:pPr>
      <w:r w:rsidRPr="006F7EA4">
        <w:rPr>
          <w:sz w:val="22"/>
          <w:szCs w:val="22"/>
        </w:rPr>
        <w:pict w14:anchorId="718950D3">
          <v:rect id="_x0000_i1178" style="width:0;height:1.5pt" o:hralign="center" o:hrstd="t" o:hr="t" fillcolor="#a0a0a0" stroked="f"/>
        </w:pict>
      </w:r>
    </w:p>
    <w:p w14:paraId="1CDFF5AC" w14:textId="334CEAE1" w:rsidR="006F7EA4" w:rsidRPr="006F7EA4" w:rsidRDefault="006F7EA4" w:rsidP="006F7EA4">
      <w:pPr>
        <w:rPr>
          <w:sz w:val="22"/>
          <w:szCs w:val="22"/>
        </w:rPr>
      </w:pPr>
      <w:r w:rsidRPr="006F7EA4">
        <w:rPr>
          <w:sz w:val="22"/>
          <w:szCs w:val="22"/>
        </w:rPr>
        <w:t>De ernst van deze situatie zit niet alleen in de inhoud van de casus</w:t>
      </w:r>
      <w:r w:rsidR="00C4472A" w:rsidRPr="00123F30">
        <w:rPr>
          <w:sz w:val="22"/>
          <w:szCs w:val="22"/>
        </w:rPr>
        <w:t>sen</w:t>
      </w:r>
      <w:r w:rsidRPr="006F7EA4">
        <w:rPr>
          <w:sz w:val="22"/>
          <w:szCs w:val="22"/>
        </w:rPr>
        <w:t>, maar in de implicaties daarvan.</w:t>
      </w:r>
    </w:p>
    <w:p w14:paraId="56E0866C" w14:textId="77777777" w:rsidR="006F7EA4" w:rsidRPr="006F7EA4" w:rsidRDefault="006F7EA4" w:rsidP="006F7EA4">
      <w:pPr>
        <w:rPr>
          <w:sz w:val="22"/>
          <w:szCs w:val="22"/>
        </w:rPr>
      </w:pPr>
      <w:r w:rsidRPr="006F7EA4">
        <w:rPr>
          <w:sz w:val="22"/>
          <w:szCs w:val="22"/>
        </w:rPr>
        <w:t>Indien sprake zou zijn van:</w:t>
      </w:r>
    </w:p>
    <w:p w14:paraId="7E91CD40" w14:textId="77777777" w:rsidR="006F7EA4" w:rsidRPr="006F7EA4" w:rsidRDefault="006F7EA4" w:rsidP="006F7EA4">
      <w:pPr>
        <w:numPr>
          <w:ilvl w:val="0"/>
          <w:numId w:val="9"/>
        </w:numPr>
        <w:rPr>
          <w:sz w:val="22"/>
          <w:szCs w:val="22"/>
        </w:rPr>
      </w:pPr>
      <w:proofErr w:type="gramStart"/>
      <w:r w:rsidRPr="006F7EA4">
        <w:rPr>
          <w:sz w:val="22"/>
          <w:szCs w:val="22"/>
        </w:rPr>
        <w:t>tegenstrijdige</w:t>
      </w:r>
      <w:proofErr w:type="gramEnd"/>
      <w:r w:rsidRPr="006F7EA4">
        <w:rPr>
          <w:sz w:val="22"/>
          <w:szCs w:val="22"/>
        </w:rPr>
        <w:t xml:space="preserve"> verklaringen;</w:t>
      </w:r>
    </w:p>
    <w:p w14:paraId="3A7BFF4B" w14:textId="77777777" w:rsidR="006F7EA4" w:rsidRPr="006F7EA4" w:rsidRDefault="006F7EA4" w:rsidP="006F7EA4">
      <w:pPr>
        <w:numPr>
          <w:ilvl w:val="0"/>
          <w:numId w:val="9"/>
        </w:numPr>
        <w:rPr>
          <w:sz w:val="22"/>
          <w:szCs w:val="22"/>
        </w:rPr>
      </w:pPr>
      <w:proofErr w:type="gramStart"/>
      <w:r w:rsidRPr="006F7EA4">
        <w:rPr>
          <w:sz w:val="22"/>
          <w:szCs w:val="22"/>
        </w:rPr>
        <w:t>onduidelijkheid</w:t>
      </w:r>
      <w:proofErr w:type="gramEnd"/>
      <w:r w:rsidRPr="006F7EA4">
        <w:rPr>
          <w:sz w:val="22"/>
          <w:szCs w:val="22"/>
        </w:rPr>
        <w:t xml:space="preserve"> over bestuurlijke verantwoordelijkheid;</w:t>
      </w:r>
    </w:p>
    <w:p w14:paraId="41FDC194" w14:textId="77777777" w:rsidR="006F7EA4" w:rsidRPr="006F7EA4" w:rsidRDefault="006F7EA4" w:rsidP="006F7EA4">
      <w:pPr>
        <w:numPr>
          <w:ilvl w:val="0"/>
          <w:numId w:val="9"/>
        </w:numPr>
        <w:rPr>
          <w:sz w:val="22"/>
          <w:szCs w:val="22"/>
        </w:rPr>
      </w:pPr>
      <w:proofErr w:type="gramStart"/>
      <w:r w:rsidRPr="006F7EA4">
        <w:rPr>
          <w:sz w:val="22"/>
          <w:szCs w:val="22"/>
        </w:rPr>
        <w:t>en</w:t>
      </w:r>
      <w:proofErr w:type="gramEnd"/>
      <w:r w:rsidRPr="006F7EA4">
        <w:rPr>
          <w:sz w:val="22"/>
          <w:szCs w:val="22"/>
        </w:rPr>
        <w:t xml:space="preserve"> het uitblijven van een inhoudelijke reactie op onderbouwde signalen;</w:t>
      </w:r>
    </w:p>
    <w:p w14:paraId="3EF822BB" w14:textId="77777777" w:rsidR="006F7EA4" w:rsidRPr="006F7EA4" w:rsidRDefault="006F7EA4" w:rsidP="006F7EA4">
      <w:pPr>
        <w:rPr>
          <w:sz w:val="22"/>
          <w:szCs w:val="22"/>
        </w:rPr>
      </w:pPr>
      <w:proofErr w:type="gramStart"/>
      <w:r w:rsidRPr="006F7EA4">
        <w:rPr>
          <w:sz w:val="22"/>
          <w:szCs w:val="22"/>
        </w:rPr>
        <w:t>dan</w:t>
      </w:r>
      <w:proofErr w:type="gramEnd"/>
      <w:r w:rsidRPr="006F7EA4">
        <w:rPr>
          <w:sz w:val="22"/>
          <w:szCs w:val="22"/>
        </w:rPr>
        <w:t xml:space="preserve"> raakt dit aan de kern van:</w:t>
      </w:r>
    </w:p>
    <w:p w14:paraId="50594337" w14:textId="77777777" w:rsidR="006F7EA4" w:rsidRPr="006F7EA4" w:rsidRDefault="006F7EA4" w:rsidP="006F7EA4">
      <w:pPr>
        <w:numPr>
          <w:ilvl w:val="0"/>
          <w:numId w:val="10"/>
        </w:numPr>
        <w:rPr>
          <w:sz w:val="22"/>
          <w:szCs w:val="22"/>
        </w:rPr>
      </w:pPr>
      <w:proofErr w:type="gramStart"/>
      <w:r w:rsidRPr="006F7EA4">
        <w:rPr>
          <w:sz w:val="22"/>
          <w:szCs w:val="22"/>
        </w:rPr>
        <w:t>bestuurlijke</w:t>
      </w:r>
      <w:proofErr w:type="gramEnd"/>
      <w:r w:rsidRPr="006F7EA4">
        <w:rPr>
          <w:sz w:val="22"/>
          <w:szCs w:val="22"/>
        </w:rPr>
        <w:t xml:space="preserve"> integriteit;</w:t>
      </w:r>
    </w:p>
    <w:p w14:paraId="0B74624F" w14:textId="77777777" w:rsidR="006F7EA4" w:rsidRPr="006F7EA4" w:rsidRDefault="006F7EA4" w:rsidP="006F7EA4">
      <w:pPr>
        <w:numPr>
          <w:ilvl w:val="0"/>
          <w:numId w:val="10"/>
        </w:numPr>
        <w:rPr>
          <w:sz w:val="22"/>
          <w:szCs w:val="22"/>
        </w:rPr>
      </w:pPr>
      <w:proofErr w:type="gramStart"/>
      <w:r w:rsidRPr="006F7EA4">
        <w:rPr>
          <w:sz w:val="22"/>
          <w:szCs w:val="22"/>
        </w:rPr>
        <w:t>transparantie</w:t>
      </w:r>
      <w:proofErr w:type="gramEnd"/>
      <w:r w:rsidRPr="006F7EA4">
        <w:rPr>
          <w:sz w:val="22"/>
          <w:szCs w:val="22"/>
        </w:rPr>
        <w:t>;</w:t>
      </w:r>
    </w:p>
    <w:p w14:paraId="0AEC3590" w14:textId="77777777" w:rsidR="006F7EA4" w:rsidRPr="006F7EA4" w:rsidRDefault="006F7EA4" w:rsidP="006F7EA4">
      <w:pPr>
        <w:numPr>
          <w:ilvl w:val="0"/>
          <w:numId w:val="10"/>
        </w:numPr>
        <w:rPr>
          <w:sz w:val="22"/>
          <w:szCs w:val="22"/>
        </w:rPr>
      </w:pPr>
      <w:proofErr w:type="gramStart"/>
      <w:r w:rsidRPr="006F7EA4">
        <w:rPr>
          <w:sz w:val="22"/>
          <w:szCs w:val="22"/>
        </w:rPr>
        <w:t>en</w:t>
      </w:r>
      <w:proofErr w:type="gramEnd"/>
      <w:r w:rsidRPr="006F7EA4">
        <w:rPr>
          <w:sz w:val="22"/>
          <w:szCs w:val="22"/>
        </w:rPr>
        <w:t xml:space="preserve"> het vertrouwen in de overheid.</w:t>
      </w:r>
    </w:p>
    <w:p w14:paraId="22CF8605" w14:textId="77777777" w:rsidR="006F7EA4" w:rsidRPr="006F7EA4" w:rsidRDefault="006F7EA4" w:rsidP="006F7EA4">
      <w:pPr>
        <w:rPr>
          <w:sz w:val="22"/>
          <w:szCs w:val="22"/>
        </w:rPr>
      </w:pPr>
      <w:r w:rsidRPr="006F7EA4">
        <w:rPr>
          <w:sz w:val="22"/>
          <w:szCs w:val="22"/>
        </w:rPr>
        <w:pict w14:anchorId="3BEEA1E5">
          <v:rect id="_x0000_i1179" style="width:0;height:1.5pt" o:hralign="center" o:hrstd="t" o:hr="t" fillcolor="#a0a0a0" stroked="f"/>
        </w:pict>
      </w:r>
    </w:p>
    <w:p w14:paraId="0E5523D8" w14:textId="77777777" w:rsidR="006F7EA4" w:rsidRPr="006F7EA4" w:rsidRDefault="006F7EA4" w:rsidP="006F7EA4">
      <w:pPr>
        <w:rPr>
          <w:b/>
          <w:bCs/>
          <w:sz w:val="22"/>
          <w:szCs w:val="22"/>
        </w:rPr>
      </w:pPr>
      <w:r w:rsidRPr="006F7EA4">
        <w:rPr>
          <w:b/>
          <w:bCs/>
          <w:sz w:val="22"/>
          <w:szCs w:val="22"/>
        </w:rPr>
        <w:t>3. Reflectieve vragen</w:t>
      </w:r>
    </w:p>
    <w:p w14:paraId="734CC785" w14:textId="77777777" w:rsidR="006F7EA4" w:rsidRPr="006F7EA4" w:rsidRDefault="006F7EA4" w:rsidP="006F7EA4">
      <w:pPr>
        <w:numPr>
          <w:ilvl w:val="0"/>
          <w:numId w:val="11"/>
        </w:numPr>
        <w:rPr>
          <w:sz w:val="22"/>
          <w:szCs w:val="22"/>
        </w:rPr>
      </w:pPr>
      <w:r w:rsidRPr="006F7EA4">
        <w:rPr>
          <w:sz w:val="22"/>
          <w:szCs w:val="22"/>
        </w:rPr>
        <w:t>Wie beoordeelt in zo’n situatie of er sprake is van een integriteitsschending?</w:t>
      </w:r>
    </w:p>
    <w:p w14:paraId="638F200B" w14:textId="77777777" w:rsidR="006F7EA4" w:rsidRPr="006F7EA4" w:rsidRDefault="006F7EA4" w:rsidP="006F7EA4">
      <w:pPr>
        <w:numPr>
          <w:ilvl w:val="0"/>
          <w:numId w:val="11"/>
        </w:numPr>
        <w:rPr>
          <w:sz w:val="22"/>
          <w:szCs w:val="22"/>
        </w:rPr>
      </w:pPr>
      <w:r w:rsidRPr="006F7EA4">
        <w:rPr>
          <w:sz w:val="22"/>
          <w:szCs w:val="22"/>
        </w:rPr>
        <w:t>Wie bepaalt of er mogelijk sprake is van een strafbaar feit?</w:t>
      </w:r>
    </w:p>
    <w:p w14:paraId="04CD210A" w14:textId="77777777" w:rsidR="006F7EA4" w:rsidRPr="006F7EA4" w:rsidRDefault="006F7EA4" w:rsidP="006F7EA4">
      <w:pPr>
        <w:numPr>
          <w:ilvl w:val="0"/>
          <w:numId w:val="11"/>
        </w:numPr>
        <w:rPr>
          <w:sz w:val="22"/>
          <w:szCs w:val="22"/>
        </w:rPr>
      </w:pPr>
      <w:r w:rsidRPr="006F7EA4">
        <w:rPr>
          <w:sz w:val="22"/>
          <w:szCs w:val="22"/>
        </w:rPr>
        <w:lastRenderedPageBreak/>
        <w:t>Wordt artikel 162 Wetboek van Strafvordering nageleefd?</w:t>
      </w:r>
    </w:p>
    <w:p w14:paraId="4C792458" w14:textId="77777777" w:rsidR="006F7EA4" w:rsidRPr="006F7EA4" w:rsidRDefault="006F7EA4" w:rsidP="006F7EA4">
      <w:pPr>
        <w:numPr>
          <w:ilvl w:val="0"/>
          <w:numId w:val="11"/>
        </w:numPr>
        <w:rPr>
          <w:sz w:val="22"/>
          <w:szCs w:val="22"/>
        </w:rPr>
      </w:pPr>
      <w:r w:rsidRPr="006F7EA4">
        <w:rPr>
          <w:sz w:val="22"/>
          <w:szCs w:val="22"/>
        </w:rPr>
        <w:t>Wat gebeurt er als bestuur zelf onderwerp is?</w:t>
      </w:r>
    </w:p>
    <w:p w14:paraId="5E742825" w14:textId="77777777" w:rsidR="006F7EA4" w:rsidRPr="006F7EA4" w:rsidRDefault="006F7EA4" w:rsidP="006F7EA4">
      <w:pPr>
        <w:numPr>
          <w:ilvl w:val="0"/>
          <w:numId w:val="11"/>
        </w:numPr>
        <w:rPr>
          <w:sz w:val="22"/>
          <w:szCs w:val="22"/>
        </w:rPr>
      </w:pPr>
      <w:r w:rsidRPr="006F7EA4">
        <w:rPr>
          <w:sz w:val="22"/>
          <w:szCs w:val="22"/>
        </w:rPr>
        <w:t>Kan het bestuur het gesprek weigeren zonder consequenties?</w:t>
      </w:r>
    </w:p>
    <w:p w14:paraId="29350E07" w14:textId="77777777" w:rsidR="006F7EA4" w:rsidRPr="006F7EA4" w:rsidRDefault="006F7EA4" w:rsidP="006F7EA4">
      <w:pPr>
        <w:numPr>
          <w:ilvl w:val="0"/>
          <w:numId w:val="11"/>
        </w:numPr>
        <w:rPr>
          <w:sz w:val="22"/>
          <w:szCs w:val="22"/>
        </w:rPr>
      </w:pPr>
      <w:r w:rsidRPr="006F7EA4">
        <w:rPr>
          <w:sz w:val="22"/>
          <w:szCs w:val="22"/>
        </w:rPr>
        <w:t>Welke route heeft een raadslid?</w:t>
      </w:r>
    </w:p>
    <w:p w14:paraId="7367DC4F" w14:textId="77777777" w:rsidR="006F7EA4" w:rsidRPr="006F7EA4" w:rsidRDefault="006F7EA4" w:rsidP="006F7EA4">
      <w:pPr>
        <w:numPr>
          <w:ilvl w:val="0"/>
          <w:numId w:val="11"/>
        </w:numPr>
        <w:rPr>
          <w:sz w:val="22"/>
          <w:szCs w:val="22"/>
        </w:rPr>
      </w:pPr>
      <w:r w:rsidRPr="006F7EA4">
        <w:rPr>
          <w:sz w:val="22"/>
          <w:szCs w:val="22"/>
        </w:rPr>
        <w:t>Is die route onafhankelijk?</w:t>
      </w:r>
    </w:p>
    <w:p w14:paraId="727BC49F" w14:textId="77777777" w:rsidR="006F7EA4" w:rsidRPr="006F7EA4" w:rsidRDefault="006F7EA4" w:rsidP="006F7EA4">
      <w:pPr>
        <w:numPr>
          <w:ilvl w:val="0"/>
          <w:numId w:val="11"/>
        </w:numPr>
        <w:rPr>
          <w:sz w:val="22"/>
          <w:szCs w:val="22"/>
        </w:rPr>
      </w:pPr>
      <w:r w:rsidRPr="006F7EA4">
        <w:rPr>
          <w:sz w:val="22"/>
          <w:szCs w:val="22"/>
        </w:rPr>
        <w:t>Is die route afdwingbaar?</w:t>
      </w:r>
    </w:p>
    <w:p w14:paraId="113306C5" w14:textId="77777777" w:rsidR="006F7EA4" w:rsidRPr="006F7EA4" w:rsidRDefault="006F7EA4" w:rsidP="006F7EA4">
      <w:pPr>
        <w:rPr>
          <w:sz w:val="22"/>
          <w:szCs w:val="22"/>
        </w:rPr>
      </w:pPr>
      <w:r w:rsidRPr="006F7EA4">
        <w:rPr>
          <w:sz w:val="22"/>
          <w:szCs w:val="22"/>
        </w:rPr>
        <w:pict w14:anchorId="4CC58FC1">
          <v:rect id="_x0000_i1180" style="width:0;height:1.5pt" o:hralign="center" o:hrstd="t" o:hr="t" fillcolor="#a0a0a0" stroked="f"/>
        </w:pict>
      </w:r>
    </w:p>
    <w:p w14:paraId="1534DE91" w14:textId="6FAF8962" w:rsidR="006F7EA4" w:rsidRPr="00A41A42" w:rsidRDefault="006F7EA4" w:rsidP="00521060">
      <w:pPr>
        <w:rPr>
          <w:b/>
          <w:bCs/>
          <w:sz w:val="22"/>
          <w:szCs w:val="22"/>
        </w:rPr>
      </w:pPr>
      <w:r w:rsidRPr="006F7EA4">
        <w:rPr>
          <w:b/>
          <w:bCs/>
          <w:sz w:val="22"/>
          <w:szCs w:val="22"/>
        </w:rPr>
        <w:t>4. De kernvraag</w:t>
      </w:r>
      <w:r w:rsidRPr="00A41A42">
        <w:rPr>
          <w:b/>
          <w:bCs/>
          <w:sz w:val="22"/>
          <w:szCs w:val="22"/>
        </w:rPr>
        <w:t xml:space="preserve"> en de noodzaak tot herziening</w:t>
      </w:r>
    </w:p>
    <w:p w14:paraId="284B1AAD" w14:textId="77777777" w:rsidR="006F7EA4" w:rsidRPr="00A41A42" w:rsidRDefault="006F7EA4" w:rsidP="006F7EA4">
      <w:pPr>
        <w:rPr>
          <w:sz w:val="22"/>
          <w:szCs w:val="22"/>
        </w:rPr>
      </w:pPr>
      <w:r w:rsidRPr="00A41A42">
        <w:rPr>
          <w:sz w:val="22"/>
          <w:szCs w:val="22"/>
        </w:rPr>
        <w:t>De kernvraag is niet wat er precies is gebeurd.</w:t>
      </w:r>
    </w:p>
    <w:p w14:paraId="644B1997" w14:textId="77777777" w:rsidR="006F7EA4" w:rsidRPr="00A41A42" w:rsidRDefault="006F7EA4" w:rsidP="006F7EA4">
      <w:pPr>
        <w:rPr>
          <w:sz w:val="22"/>
          <w:szCs w:val="22"/>
        </w:rPr>
      </w:pPr>
      <w:r w:rsidRPr="00A41A42">
        <w:rPr>
          <w:sz w:val="22"/>
          <w:szCs w:val="22"/>
        </w:rPr>
        <w:t>De kernvraag is:</w:t>
      </w:r>
    </w:p>
    <w:p w14:paraId="30219F48" w14:textId="77777777" w:rsidR="006F7EA4" w:rsidRPr="00A41A42" w:rsidRDefault="006F7EA4" w:rsidP="006F7EA4">
      <w:pPr>
        <w:rPr>
          <w:i/>
          <w:iCs/>
          <w:sz w:val="22"/>
          <w:szCs w:val="22"/>
        </w:rPr>
      </w:pPr>
      <w:r w:rsidRPr="00A41A42">
        <w:rPr>
          <w:i/>
          <w:iCs/>
          <w:sz w:val="22"/>
          <w:szCs w:val="22"/>
        </w:rPr>
        <w:t xml:space="preserve"> </w:t>
      </w:r>
      <w:r w:rsidRPr="00A41A42">
        <w:rPr>
          <w:b/>
          <w:bCs/>
          <w:i/>
          <w:iCs/>
          <w:sz w:val="22"/>
          <w:szCs w:val="22"/>
        </w:rPr>
        <w:t>“Welke onafhankelijke en afdwingbare route bestaat er wanneer signalen betrekking hebben op het bestuur zelf en niet inhoudelijk worden opgepakt?”</w:t>
      </w:r>
    </w:p>
    <w:p w14:paraId="14E85670" w14:textId="77777777" w:rsidR="006F7EA4" w:rsidRPr="00A41A42" w:rsidRDefault="006F7EA4" w:rsidP="006F7EA4">
      <w:pPr>
        <w:rPr>
          <w:sz w:val="22"/>
          <w:szCs w:val="22"/>
        </w:rPr>
      </w:pPr>
      <w:r w:rsidRPr="00A41A42">
        <w:rPr>
          <w:sz w:val="22"/>
          <w:szCs w:val="22"/>
        </w:rPr>
        <w:t>Wanneer deze vraag concreet wordt gesteld in het kader van het huidige integriteitsconvenant, ontstaat</w:t>
      </w:r>
      <w:r w:rsidRPr="00123F30">
        <w:rPr>
          <w:sz w:val="22"/>
          <w:szCs w:val="22"/>
        </w:rPr>
        <w:t xml:space="preserve"> er</w:t>
      </w:r>
      <w:r w:rsidRPr="00A41A42">
        <w:rPr>
          <w:sz w:val="22"/>
          <w:szCs w:val="22"/>
        </w:rPr>
        <w:t xml:space="preserve"> een fundamenteel probleem.</w:t>
      </w:r>
    </w:p>
    <w:p w14:paraId="3048D2E4" w14:textId="77777777" w:rsidR="006F7EA4" w:rsidRPr="00A41A42" w:rsidRDefault="006F7EA4" w:rsidP="006F7EA4">
      <w:pPr>
        <w:rPr>
          <w:sz w:val="22"/>
          <w:szCs w:val="22"/>
        </w:rPr>
      </w:pPr>
      <w:r w:rsidRPr="00A41A42">
        <w:rPr>
          <w:sz w:val="22"/>
          <w:szCs w:val="22"/>
        </w:rPr>
        <w:t>Het convenant geeft hier namelijk geen helder en afdwingbaar antwoord op.</w:t>
      </w:r>
    </w:p>
    <w:p w14:paraId="74CF4440" w14:textId="77777777" w:rsidR="006F7EA4" w:rsidRPr="00A41A42" w:rsidRDefault="006F7EA4" w:rsidP="006F7EA4">
      <w:pPr>
        <w:rPr>
          <w:sz w:val="22"/>
          <w:szCs w:val="22"/>
        </w:rPr>
      </w:pPr>
      <w:r w:rsidRPr="00A41A42">
        <w:rPr>
          <w:sz w:val="22"/>
          <w:szCs w:val="22"/>
        </w:rPr>
        <w:t>Er is geen bepaling die:</w:t>
      </w:r>
    </w:p>
    <w:p w14:paraId="4E7A39C5" w14:textId="77777777" w:rsidR="006F7EA4" w:rsidRPr="00A41A42" w:rsidRDefault="006F7EA4" w:rsidP="006F7EA4">
      <w:pPr>
        <w:numPr>
          <w:ilvl w:val="0"/>
          <w:numId w:val="14"/>
        </w:numPr>
        <w:rPr>
          <w:sz w:val="22"/>
          <w:szCs w:val="22"/>
        </w:rPr>
      </w:pPr>
      <w:proofErr w:type="gramStart"/>
      <w:r w:rsidRPr="00A41A42">
        <w:rPr>
          <w:sz w:val="22"/>
          <w:szCs w:val="22"/>
        </w:rPr>
        <w:t>garandeert</w:t>
      </w:r>
      <w:proofErr w:type="gramEnd"/>
      <w:r w:rsidRPr="00A41A42">
        <w:rPr>
          <w:sz w:val="22"/>
          <w:szCs w:val="22"/>
        </w:rPr>
        <w:t xml:space="preserve"> dat een onafhankelijk onderzoek wordt gestart;</w:t>
      </w:r>
    </w:p>
    <w:p w14:paraId="42071169" w14:textId="77777777" w:rsidR="006F7EA4" w:rsidRPr="00A41A42" w:rsidRDefault="006F7EA4" w:rsidP="006F7EA4">
      <w:pPr>
        <w:numPr>
          <w:ilvl w:val="0"/>
          <w:numId w:val="14"/>
        </w:numPr>
        <w:rPr>
          <w:sz w:val="22"/>
          <w:szCs w:val="22"/>
        </w:rPr>
      </w:pPr>
      <w:proofErr w:type="gramStart"/>
      <w:r w:rsidRPr="00A41A42">
        <w:rPr>
          <w:sz w:val="22"/>
          <w:szCs w:val="22"/>
        </w:rPr>
        <w:t>voorkomt</w:t>
      </w:r>
      <w:proofErr w:type="gramEnd"/>
      <w:r w:rsidRPr="00A41A42">
        <w:rPr>
          <w:sz w:val="22"/>
          <w:szCs w:val="22"/>
        </w:rPr>
        <w:t xml:space="preserve"> dat het bestuur invloed heeft op de afhandeling;</w:t>
      </w:r>
    </w:p>
    <w:p w14:paraId="2433B0A1" w14:textId="77777777" w:rsidR="006F7EA4" w:rsidRPr="00A41A42" w:rsidRDefault="006F7EA4" w:rsidP="006F7EA4">
      <w:pPr>
        <w:numPr>
          <w:ilvl w:val="0"/>
          <w:numId w:val="14"/>
        </w:numPr>
        <w:rPr>
          <w:sz w:val="22"/>
          <w:szCs w:val="22"/>
        </w:rPr>
      </w:pPr>
      <w:proofErr w:type="gramStart"/>
      <w:r w:rsidRPr="00A41A42">
        <w:rPr>
          <w:sz w:val="22"/>
          <w:szCs w:val="22"/>
        </w:rPr>
        <w:t>of</w:t>
      </w:r>
      <w:proofErr w:type="gramEnd"/>
      <w:r w:rsidRPr="00A41A42">
        <w:rPr>
          <w:sz w:val="22"/>
          <w:szCs w:val="22"/>
        </w:rPr>
        <w:t xml:space="preserve"> waarborgt dat signalen daadwerkelijk inhoudelijk worden beoordeeld.</w:t>
      </w:r>
    </w:p>
    <w:p w14:paraId="6E0BCEE7" w14:textId="77777777" w:rsidR="006F7EA4" w:rsidRPr="00A41A42" w:rsidRDefault="006F7EA4" w:rsidP="006F7EA4">
      <w:pPr>
        <w:rPr>
          <w:sz w:val="22"/>
          <w:szCs w:val="22"/>
        </w:rPr>
      </w:pPr>
      <w:r w:rsidRPr="00A41A42">
        <w:rPr>
          <w:sz w:val="22"/>
          <w:szCs w:val="22"/>
        </w:rPr>
        <w:t>In plaats daarvan blijft de beoordeling van dergelijke signalen in de praktijk afhankelijk van:</w:t>
      </w:r>
    </w:p>
    <w:p w14:paraId="560D5985" w14:textId="77777777" w:rsidR="006F7EA4" w:rsidRPr="00A41A42" w:rsidRDefault="006F7EA4" w:rsidP="006F7EA4">
      <w:pPr>
        <w:numPr>
          <w:ilvl w:val="0"/>
          <w:numId w:val="15"/>
        </w:numPr>
        <w:rPr>
          <w:sz w:val="22"/>
          <w:szCs w:val="22"/>
        </w:rPr>
      </w:pPr>
      <w:proofErr w:type="gramStart"/>
      <w:r w:rsidRPr="00A41A42">
        <w:rPr>
          <w:sz w:val="22"/>
          <w:szCs w:val="22"/>
        </w:rPr>
        <w:t>bestuurlijke</w:t>
      </w:r>
      <w:proofErr w:type="gramEnd"/>
      <w:r w:rsidRPr="00A41A42">
        <w:rPr>
          <w:sz w:val="22"/>
          <w:szCs w:val="22"/>
        </w:rPr>
        <w:t xml:space="preserve"> afwegingen;</w:t>
      </w:r>
    </w:p>
    <w:p w14:paraId="593028D8" w14:textId="77777777" w:rsidR="006F7EA4" w:rsidRPr="00A41A42" w:rsidRDefault="006F7EA4" w:rsidP="006F7EA4">
      <w:pPr>
        <w:numPr>
          <w:ilvl w:val="0"/>
          <w:numId w:val="15"/>
        </w:numPr>
        <w:rPr>
          <w:sz w:val="22"/>
          <w:szCs w:val="22"/>
        </w:rPr>
      </w:pPr>
      <w:proofErr w:type="gramStart"/>
      <w:r w:rsidRPr="00A41A42">
        <w:rPr>
          <w:sz w:val="22"/>
          <w:szCs w:val="22"/>
        </w:rPr>
        <w:t>bereidheid</w:t>
      </w:r>
      <w:proofErr w:type="gramEnd"/>
      <w:r w:rsidRPr="00A41A42">
        <w:rPr>
          <w:sz w:val="22"/>
          <w:szCs w:val="22"/>
        </w:rPr>
        <w:t xml:space="preserve"> tot medewerking;</w:t>
      </w:r>
    </w:p>
    <w:p w14:paraId="279BC508" w14:textId="77777777" w:rsidR="006F7EA4" w:rsidRPr="00A41A42" w:rsidRDefault="006F7EA4" w:rsidP="006F7EA4">
      <w:pPr>
        <w:numPr>
          <w:ilvl w:val="0"/>
          <w:numId w:val="15"/>
        </w:numPr>
        <w:rPr>
          <w:sz w:val="22"/>
          <w:szCs w:val="22"/>
        </w:rPr>
      </w:pPr>
      <w:proofErr w:type="gramStart"/>
      <w:r w:rsidRPr="00A41A42">
        <w:rPr>
          <w:sz w:val="22"/>
          <w:szCs w:val="22"/>
        </w:rPr>
        <w:t>en</w:t>
      </w:r>
      <w:proofErr w:type="gramEnd"/>
      <w:r w:rsidRPr="00A41A42">
        <w:rPr>
          <w:sz w:val="22"/>
          <w:szCs w:val="22"/>
        </w:rPr>
        <w:t xml:space="preserve"> interne processen.</w:t>
      </w:r>
    </w:p>
    <w:p w14:paraId="69045387" w14:textId="77777777" w:rsidR="006F7EA4" w:rsidRPr="00123F30" w:rsidRDefault="006F7EA4" w:rsidP="006F7EA4">
      <w:pPr>
        <w:rPr>
          <w:sz w:val="22"/>
          <w:szCs w:val="22"/>
        </w:rPr>
      </w:pPr>
    </w:p>
    <w:p w14:paraId="687BC238" w14:textId="77777777" w:rsidR="006F7EA4" w:rsidRPr="006F7EA4" w:rsidRDefault="006F7EA4" w:rsidP="006F7EA4">
      <w:pPr>
        <w:rPr>
          <w:sz w:val="22"/>
          <w:szCs w:val="22"/>
        </w:rPr>
      </w:pPr>
      <w:r w:rsidRPr="006F7EA4">
        <w:rPr>
          <w:sz w:val="22"/>
          <w:szCs w:val="22"/>
        </w:rPr>
        <w:pict w14:anchorId="5228B67B">
          <v:rect id="_x0000_i1181" style="width:0;height:1.5pt" o:hralign="center" o:hrstd="t" o:hr="t" fillcolor="#a0a0a0" stroked="f"/>
        </w:pict>
      </w:r>
    </w:p>
    <w:p w14:paraId="6ED6CA63" w14:textId="77777777" w:rsidR="006F7EA4" w:rsidRPr="00123F30" w:rsidRDefault="006F7EA4" w:rsidP="006F7EA4">
      <w:pPr>
        <w:rPr>
          <w:b/>
          <w:bCs/>
          <w:sz w:val="22"/>
          <w:szCs w:val="22"/>
        </w:rPr>
      </w:pPr>
      <w:r w:rsidRPr="006F7EA4">
        <w:rPr>
          <w:b/>
          <w:bCs/>
          <w:sz w:val="22"/>
          <w:szCs w:val="22"/>
        </w:rPr>
        <w:t>5. Probleem</w:t>
      </w:r>
    </w:p>
    <w:p w14:paraId="18F68059" w14:textId="77777777" w:rsidR="00521060" w:rsidRPr="00A41A42" w:rsidRDefault="00521060" w:rsidP="00521060">
      <w:pPr>
        <w:rPr>
          <w:sz w:val="22"/>
          <w:szCs w:val="22"/>
        </w:rPr>
      </w:pPr>
      <w:r w:rsidRPr="00A41A42">
        <w:rPr>
          <w:sz w:val="22"/>
          <w:szCs w:val="22"/>
        </w:rPr>
        <w:t>Dit betekent dat juist in situaties waarin het convenant het hardst nodig is</w:t>
      </w:r>
      <w:r w:rsidRPr="00123F30">
        <w:rPr>
          <w:sz w:val="22"/>
          <w:szCs w:val="22"/>
        </w:rPr>
        <w:t>,</w:t>
      </w:r>
      <w:r w:rsidRPr="00A41A42">
        <w:rPr>
          <w:sz w:val="22"/>
          <w:szCs w:val="22"/>
        </w:rPr>
        <w:t xml:space="preserve"> namelijk wanneer signalen betrekking hebben op het bestuur zelf</w:t>
      </w:r>
      <w:r w:rsidRPr="00123F30">
        <w:rPr>
          <w:sz w:val="22"/>
          <w:szCs w:val="22"/>
        </w:rPr>
        <w:t>,</w:t>
      </w:r>
      <w:r w:rsidRPr="00A41A42">
        <w:rPr>
          <w:sz w:val="22"/>
          <w:szCs w:val="22"/>
        </w:rPr>
        <w:t xml:space="preserve"> het systeem geen onafhankelijke werking heeft.</w:t>
      </w:r>
    </w:p>
    <w:p w14:paraId="43A6A24F" w14:textId="77777777" w:rsidR="00521060" w:rsidRPr="00A41A42" w:rsidRDefault="00521060" w:rsidP="00521060">
      <w:pPr>
        <w:rPr>
          <w:sz w:val="22"/>
          <w:szCs w:val="22"/>
        </w:rPr>
      </w:pPr>
      <w:r w:rsidRPr="00A41A42">
        <w:rPr>
          <w:sz w:val="22"/>
          <w:szCs w:val="22"/>
        </w:rPr>
        <w:t>Daarmee ontstaat een situatie waarin:</w:t>
      </w:r>
    </w:p>
    <w:p w14:paraId="6AAD9194" w14:textId="77777777" w:rsidR="00521060" w:rsidRPr="00A41A42" w:rsidRDefault="00521060" w:rsidP="00521060">
      <w:pPr>
        <w:numPr>
          <w:ilvl w:val="0"/>
          <w:numId w:val="16"/>
        </w:numPr>
        <w:rPr>
          <w:sz w:val="22"/>
          <w:szCs w:val="22"/>
        </w:rPr>
      </w:pPr>
      <w:proofErr w:type="gramStart"/>
      <w:r w:rsidRPr="00A41A42">
        <w:rPr>
          <w:sz w:val="22"/>
          <w:szCs w:val="22"/>
        </w:rPr>
        <w:t>er</w:t>
      </w:r>
      <w:proofErr w:type="gramEnd"/>
      <w:r w:rsidRPr="00A41A42">
        <w:rPr>
          <w:sz w:val="22"/>
          <w:szCs w:val="22"/>
        </w:rPr>
        <w:t xml:space="preserve"> geen afdwingbare route is;</w:t>
      </w:r>
    </w:p>
    <w:p w14:paraId="1FB6D5A6" w14:textId="77777777" w:rsidR="00521060" w:rsidRPr="00A41A42" w:rsidRDefault="00521060" w:rsidP="00521060">
      <w:pPr>
        <w:numPr>
          <w:ilvl w:val="0"/>
          <w:numId w:val="16"/>
        </w:numPr>
        <w:rPr>
          <w:sz w:val="22"/>
          <w:szCs w:val="22"/>
        </w:rPr>
      </w:pPr>
      <w:proofErr w:type="gramStart"/>
      <w:r w:rsidRPr="00A41A42">
        <w:rPr>
          <w:sz w:val="22"/>
          <w:szCs w:val="22"/>
        </w:rPr>
        <w:t>er</w:t>
      </w:r>
      <w:proofErr w:type="gramEnd"/>
      <w:r w:rsidRPr="00A41A42">
        <w:rPr>
          <w:sz w:val="22"/>
          <w:szCs w:val="22"/>
        </w:rPr>
        <w:t xml:space="preserve"> geen gegarandeerde onafhankelijke toets plaatsvindt;</w:t>
      </w:r>
    </w:p>
    <w:p w14:paraId="442F16F3" w14:textId="77777777" w:rsidR="00521060" w:rsidRPr="00A41A42" w:rsidRDefault="00521060" w:rsidP="00521060">
      <w:pPr>
        <w:numPr>
          <w:ilvl w:val="0"/>
          <w:numId w:val="16"/>
        </w:numPr>
        <w:rPr>
          <w:sz w:val="22"/>
          <w:szCs w:val="22"/>
        </w:rPr>
      </w:pPr>
      <w:proofErr w:type="gramStart"/>
      <w:r w:rsidRPr="00A41A42">
        <w:rPr>
          <w:sz w:val="22"/>
          <w:szCs w:val="22"/>
        </w:rPr>
        <w:lastRenderedPageBreak/>
        <w:t>en</w:t>
      </w:r>
      <w:proofErr w:type="gramEnd"/>
      <w:r w:rsidRPr="00A41A42">
        <w:rPr>
          <w:sz w:val="22"/>
          <w:szCs w:val="22"/>
        </w:rPr>
        <w:t xml:space="preserve"> het functioneren van het systeem afhankelijk wordt van dezelfde partijen waarover de signalen gaan.</w:t>
      </w:r>
    </w:p>
    <w:p w14:paraId="5D90335B" w14:textId="77777777" w:rsidR="00521060" w:rsidRPr="00A41A42" w:rsidRDefault="00521060" w:rsidP="00521060">
      <w:pPr>
        <w:rPr>
          <w:sz w:val="22"/>
          <w:szCs w:val="22"/>
        </w:rPr>
      </w:pPr>
      <w:r w:rsidRPr="00A41A42">
        <w:rPr>
          <w:sz w:val="22"/>
          <w:szCs w:val="22"/>
        </w:rPr>
        <w:t>Dit is niet slechts een uitvoeringsprobleem, maar een structureel tekort in de inrichting van het integriteitskader.</w:t>
      </w:r>
    </w:p>
    <w:p w14:paraId="000F040D" w14:textId="77777777" w:rsidR="00521060" w:rsidRPr="00A41A42" w:rsidRDefault="00521060" w:rsidP="00521060">
      <w:pPr>
        <w:rPr>
          <w:sz w:val="22"/>
          <w:szCs w:val="22"/>
        </w:rPr>
      </w:pPr>
      <w:r w:rsidRPr="00A41A42">
        <w:rPr>
          <w:sz w:val="22"/>
          <w:szCs w:val="22"/>
        </w:rPr>
        <w:t>Een integriteitsconvenant moet juist voor dit soort situaties een duidelijke, onafhankelijke en afdwingbare procedure bevatten.</w:t>
      </w:r>
    </w:p>
    <w:p w14:paraId="5B1B1FF7" w14:textId="77777777" w:rsidR="00521060" w:rsidRPr="00A41A42" w:rsidRDefault="00521060" w:rsidP="00521060">
      <w:pPr>
        <w:rPr>
          <w:sz w:val="22"/>
          <w:szCs w:val="22"/>
        </w:rPr>
      </w:pPr>
      <w:r w:rsidRPr="00A41A42">
        <w:rPr>
          <w:sz w:val="22"/>
          <w:szCs w:val="22"/>
        </w:rPr>
        <w:t>Het huidige convenant doet dat niet.</w:t>
      </w:r>
    </w:p>
    <w:p w14:paraId="3AA63E3E" w14:textId="77777777" w:rsidR="00521060" w:rsidRPr="00A41A42" w:rsidRDefault="00521060" w:rsidP="00521060">
      <w:pPr>
        <w:rPr>
          <w:sz w:val="22"/>
          <w:szCs w:val="22"/>
        </w:rPr>
      </w:pPr>
      <w:r w:rsidRPr="00A41A42">
        <w:rPr>
          <w:sz w:val="22"/>
          <w:szCs w:val="22"/>
        </w:rPr>
        <w:t>En precies daarom is herziening noodzakelijk.</w:t>
      </w:r>
    </w:p>
    <w:p w14:paraId="16AEAD23" w14:textId="77777777" w:rsidR="00521060" w:rsidRPr="00A41A42" w:rsidRDefault="00521060" w:rsidP="00521060">
      <w:pPr>
        <w:rPr>
          <w:sz w:val="22"/>
          <w:szCs w:val="22"/>
        </w:rPr>
      </w:pPr>
      <w:r w:rsidRPr="00A41A42">
        <w:rPr>
          <w:sz w:val="22"/>
          <w:szCs w:val="22"/>
        </w:rPr>
        <w:t>Het voorliggende voorstel voorziet hierin door:</w:t>
      </w:r>
    </w:p>
    <w:p w14:paraId="4634DEAC" w14:textId="77777777" w:rsidR="00521060" w:rsidRPr="00A41A42" w:rsidRDefault="00521060" w:rsidP="00521060">
      <w:pPr>
        <w:numPr>
          <w:ilvl w:val="0"/>
          <w:numId w:val="17"/>
        </w:numPr>
        <w:rPr>
          <w:sz w:val="22"/>
          <w:szCs w:val="22"/>
        </w:rPr>
      </w:pPr>
      <w:proofErr w:type="gramStart"/>
      <w:r w:rsidRPr="00A41A42">
        <w:rPr>
          <w:sz w:val="22"/>
          <w:szCs w:val="22"/>
        </w:rPr>
        <w:t>een</w:t>
      </w:r>
      <w:proofErr w:type="gramEnd"/>
      <w:r w:rsidRPr="00A41A42">
        <w:rPr>
          <w:sz w:val="22"/>
          <w:szCs w:val="22"/>
        </w:rPr>
        <w:t xml:space="preserve"> onafhankelijk en afdwingbaar mechanisme te introduceren;</w:t>
      </w:r>
    </w:p>
    <w:p w14:paraId="754F46D8" w14:textId="77777777" w:rsidR="00521060" w:rsidRPr="00A41A42" w:rsidRDefault="00521060" w:rsidP="00521060">
      <w:pPr>
        <w:numPr>
          <w:ilvl w:val="0"/>
          <w:numId w:val="17"/>
        </w:numPr>
        <w:rPr>
          <w:sz w:val="22"/>
          <w:szCs w:val="22"/>
        </w:rPr>
      </w:pPr>
      <w:proofErr w:type="gramStart"/>
      <w:r w:rsidRPr="00A41A42">
        <w:rPr>
          <w:sz w:val="22"/>
          <w:szCs w:val="22"/>
        </w:rPr>
        <w:t>de</w:t>
      </w:r>
      <w:proofErr w:type="gramEnd"/>
      <w:r w:rsidRPr="00A41A42">
        <w:rPr>
          <w:sz w:val="22"/>
          <w:szCs w:val="22"/>
        </w:rPr>
        <w:t xml:space="preserve"> regie buiten het bestuurlijke systeem te beleggen;</w:t>
      </w:r>
    </w:p>
    <w:p w14:paraId="7D5DCEEA" w14:textId="77777777" w:rsidR="00521060" w:rsidRPr="00A41A42" w:rsidRDefault="00521060" w:rsidP="00521060">
      <w:pPr>
        <w:numPr>
          <w:ilvl w:val="0"/>
          <w:numId w:val="17"/>
        </w:numPr>
        <w:rPr>
          <w:sz w:val="22"/>
          <w:szCs w:val="22"/>
        </w:rPr>
      </w:pPr>
      <w:proofErr w:type="gramStart"/>
      <w:r w:rsidRPr="00A41A42">
        <w:rPr>
          <w:sz w:val="22"/>
          <w:szCs w:val="22"/>
        </w:rPr>
        <w:t>en</w:t>
      </w:r>
      <w:proofErr w:type="gramEnd"/>
      <w:r w:rsidRPr="00A41A42">
        <w:rPr>
          <w:sz w:val="22"/>
          <w:szCs w:val="22"/>
        </w:rPr>
        <w:t xml:space="preserve"> expliciet te borgen dat wettelijke verplichtingen worden nageleefd.</w:t>
      </w:r>
    </w:p>
    <w:p w14:paraId="12D7F05B" w14:textId="77777777" w:rsidR="00521060" w:rsidRPr="00123F30" w:rsidRDefault="00521060" w:rsidP="00521060">
      <w:pPr>
        <w:rPr>
          <w:sz w:val="22"/>
          <w:szCs w:val="22"/>
        </w:rPr>
      </w:pPr>
    </w:p>
    <w:p w14:paraId="012C8497" w14:textId="2F949F33" w:rsidR="00521060" w:rsidRPr="00A41A42" w:rsidRDefault="00521060" w:rsidP="00521060">
      <w:pPr>
        <w:rPr>
          <w:sz w:val="22"/>
          <w:szCs w:val="22"/>
        </w:rPr>
      </w:pPr>
      <w:r w:rsidRPr="00A41A42">
        <w:rPr>
          <w:sz w:val="22"/>
          <w:szCs w:val="22"/>
        </w:rPr>
        <w:t xml:space="preserve">Onafhankelijkheid </w:t>
      </w:r>
      <w:r w:rsidRPr="00123F30">
        <w:rPr>
          <w:sz w:val="22"/>
          <w:szCs w:val="22"/>
        </w:rPr>
        <w:t xml:space="preserve">en integriteit </w:t>
      </w:r>
      <w:r w:rsidRPr="00A41A42">
        <w:rPr>
          <w:sz w:val="22"/>
          <w:szCs w:val="22"/>
        </w:rPr>
        <w:t>word</w:t>
      </w:r>
      <w:r w:rsidRPr="00123F30">
        <w:rPr>
          <w:sz w:val="22"/>
          <w:szCs w:val="22"/>
        </w:rPr>
        <w:t xml:space="preserve">en daarmee </w:t>
      </w:r>
      <w:r w:rsidRPr="00A41A42">
        <w:rPr>
          <w:sz w:val="22"/>
          <w:szCs w:val="22"/>
        </w:rPr>
        <w:t>niet langer afhankelijk van goede bedoelingen, maar verankerd in een systeem dat ook werkt wanneer het er echt toe doet.</w:t>
      </w:r>
    </w:p>
    <w:p w14:paraId="04B6CEFD" w14:textId="77777777" w:rsidR="006F7EA4" w:rsidRPr="006F7EA4" w:rsidRDefault="006F7EA4" w:rsidP="006F7EA4">
      <w:pPr>
        <w:rPr>
          <w:sz w:val="22"/>
          <w:szCs w:val="22"/>
        </w:rPr>
      </w:pPr>
      <w:r w:rsidRPr="006F7EA4">
        <w:rPr>
          <w:sz w:val="22"/>
          <w:szCs w:val="22"/>
        </w:rPr>
        <w:pict w14:anchorId="7EED5E94">
          <v:rect id="_x0000_i1182" style="width:0;height:1.5pt" o:hralign="center" o:hrstd="t" o:hr="t" fillcolor="#a0a0a0" stroked="f"/>
        </w:pict>
      </w:r>
    </w:p>
    <w:p w14:paraId="742F71BC" w14:textId="77777777" w:rsidR="006F7EA4" w:rsidRPr="006F7EA4" w:rsidRDefault="006F7EA4" w:rsidP="006F7EA4">
      <w:pPr>
        <w:rPr>
          <w:b/>
          <w:bCs/>
          <w:sz w:val="22"/>
          <w:szCs w:val="22"/>
        </w:rPr>
      </w:pPr>
      <w:r w:rsidRPr="006F7EA4">
        <w:rPr>
          <w:b/>
          <w:bCs/>
          <w:sz w:val="22"/>
          <w:szCs w:val="22"/>
        </w:rPr>
        <w:t>6. Conclusie</w:t>
      </w:r>
    </w:p>
    <w:p w14:paraId="1389EFC3" w14:textId="77777777" w:rsidR="00F012EF" w:rsidRPr="00F012EF" w:rsidRDefault="00F012EF" w:rsidP="00F012EF">
      <w:pPr>
        <w:rPr>
          <w:sz w:val="22"/>
          <w:szCs w:val="22"/>
        </w:rPr>
      </w:pPr>
      <w:r w:rsidRPr="00F012EF">
        <w:rPr>
          <w:sz w:val="22"/>
          <w:szCs w:val="22"/>
        </w:rPr>
        <w:t>De analyse en de geschetste casus laten zien dat het huidige integriteitsconvenant tekortschiet op het moment dat het er werkelijk toe doet.</w:t>
      </w:r>
    </w:p>
    <w:p w14:paraId="2DBFCD41" w14:textId="77777777" w:rsidR="00F012EF" w:rsidRPr="00F012EF" w:rsidRDefault="00F012EF" w:rsidP="00F012EF">
      <w:pPr>
        <w:rPr>
          <w:sz w:val="22"/>
          <w:szCs w:val="22"/>
        </w:rPr>
      </w:pPr>
      <w:r w:rsidRPr="00F012EF">
        <w:rPr>
          <w:sz w:val="22"/>
          <w:szCs w:val="22"/>
        </w:rPr>
        <w:t>Niet omdat uitgangspunten ontbreken, maar omdat de noodzakelijke waarborgen ontbreken om deze uitgangspunten ook daadwerkelijk af te dwingen.</w:t>
      </w:r>
    </w:p>
    <w:p w14:paraId="3232000B" w14:textId="77777777" w:rsidR="00F012EF" w:rsidRPr="00F012EF" w:rsidRDefault="00F012EF" w:rsidP="00F012EF">
      <w:pPr>
        <w:rPr>
          <w:sz w:val="22"/>
          <w:szCs w:val="22"/>
        </w:rPr>
      </w:pPr>
      <w:r w:rsidRPr="00F012EF">
        <w:rPr>
          <w:sz w:val="22"/>
          <w:szCs w:val="22"/>
        </w:rPr>
        <w:t>In situaties waarin:</w:t>
      </w:r>
    </w:p>
    <w:p w14:paraId="43388023" w14:textId="77777777" w:rsidR="00F012EF" w:rsidRPr="00F012EF" w:rsidRDefault="00F012EF" w:rsidP="00F012EF">
      <w:pPr>
        <w:numPr>
          <w:ilvl w:val="0"/>
          <w:numId w:val="18"/>
        </w:numPr>
        <w:rPr>
          <w:sz w:val="22"/>
          <w:szCs w:val="22"/>
        </w:rPr>
      </w:pPr>
      <w:proofErr w:type="gramStart"/>
      <w:r w:rsidRPr="00F012EF">
        <w:rPr>
          <w:sz w:val="22"/>
          <w:szCs w:val="22"/>
        </w:rPr>
        <w:t>signalen</w:t>
      </w:r>
      <w:proofErr w:type="gramEnd"/>
      <w:r w:rsidRPr="00F012EF">
        <w:rPr>
          <w:sz w:val="22"/>
          <w:szCs w:val="22"/>
        </w:rPr>
        <w:t xml:space="preserve"> betrekking hebben op het bestuur zelf;</w:t>
      </w:r>
    </w:p>
    <w:p w14:paraId="699885E5" w14:textId="77777777" w:rsidR="00F012EF" w:rsidRPr="00F012EF" w:rsidRDefault="00F012EF" w:rsidP="00F012EF">
      <w:pPr>
        <w:numPr>
          <w:ilvl w:val="0"/>
          <w:numId w:val="18"/>
        </w:numPr>
        <w:rPr>
          <w:sz w:val="22"/>
          <w:szCs w:val="22"/>
        </w:rPr>
      </w:pPr>
      <w:proofErr w:type="gramStart"/>
      <w:r w:rsidRPr="00F012EF">
        <w:rPr>
          <w:sz w:val="22"/>
          <w:szCs w:val="22"/>
        </w:rPr>
        <w:t>sprake</w:t>
      </w:r>
      <w:proofErr w:type="gramEnd"/>
      <w:r w:rsidRPr="00F012EF">
        <w:rPr>
          <w:sz w:val="22"/>
          <w:szCs w:val="22"/>
        </w:rPr>
        <w:t xml:space="preserve"> is van mogelijke tegenstrijdigheden in handelen en communicatie;</w:t>
      </w:r>
    </w:p>
    <w:p w14:paraId="1B559176" w14:textId="77777777" w:rsidR="00F012EF" w:rsidRPr="00F012EF" w:rsidRDefault="00F012EF" w:rsidP="00F012EF">
      <w:pPr>
        <w:numPr>
          <w:ilvl w:val="0"/>
          <w:numId w:val="18"/>
        </w:numPr>
        <w:rPr>
          <w:sz w:val="22"/>
          <w:szCs w:val="22"/>
        </w:rPr>
      </w:pPr>
      <w:proofErr w:type="gramStart"/>
      <w:r w:rsidRPr="00F012EF">
        <w:rPr>
          <w:sz w:val="22"/>
          <w:szCs w:val="22"/>
        </w:rPr>
        <w:t>en</w:t>
      </w:r>
      <w:proofErr w:type="gramEnd"/>
      <w:r w:rsidRPr="00F012EF">
        <w:rPr>
          <w:sz w:val="22"/>
          <w:szCs w:val="22"/>
        </w:rPr>
        <w:t xml:space="preserve"> een inhoudelijke reactie uitblijft;</w:t>
      </w:r>
    </w:p>
    <w:p w14:paraId="3CBA2B97" w14:textId="77777777" w:rsidR="00F012EF" w:rsidRPr="00F012EF" w:rsidRDefault="00F012EF" w:rsidP="00F012EF">
      <w:pPr>
        <w:rPr>
          <w:sz w:val="22"/>
          <w:szCs w:val="22"/>
        </w:rPr>
      </w:pPr>
      <w:proofErr w:type="gramStart"/>
      <w:r w:rsidRPr="00F012EF">
        <w:rPr>
          <w:sz w:val="22"/>
          <w:szCs w:val="22"/>
        </w:rPr>
        <w:t>biedt</w:t>
      </w:r>
      <w:proofErr w:type="gramEnd"/>
      <w:r w:rsidRPr="00F012EF">
        <w:rPr>
          <w:sz w:val="22"/>
          <w:szCs w:val="22"/>
        </w:rPr>
        <w:t xml:space="preserve"> het huidige convenant geen onafhankelijke, afdwingbare route om deze signalen te laten toetsen.</w:t>
      </w:r>
    </w:p>
    <w:p w14:paraId="4D2723E2" w14:textId="77777777" w:rsidR="00F012EF" w:rsidRPr="00F012EF" w:rsidRDefault="00F012EF" w:rsidP="00F012EF">
      <w:pPr>
        <w:rPr>
          <w:sz w:val="22"/>
          <w:szCs w:val="22"/>
        </w:rPr>
      </w:pPr>
      <w:r w:rsidRPr="00F012EF">
        <w:rPr>
          <w:sz w:val="22"/>
          <w:szCs w:val="22"/>
        </w:rPr>
        <w:t>Daardoor ontstaat een fundamenteel probleem:</w:t>
      </w:r>
    </w:p>
    <w:p w14:paraId="719881BF" w14:textId="77777777" w:rsidR="00F012EF" w:rsidRPr="00F012EF" w:rsidRDefault="00F012EF" w:rsidP="00F012EF">
      <w:pPr>
        <w:rPr>
          <w:sz w:val="22"/>
          <w:szCs w:val="22"/>
        </w:rPr>
      </w:pPr>
      <w:r w:rsidRPr="00F012EF">
        <w:rPr>
          <w:sz w:val="22"/>
          <w:szCs w:val="22"/>
        </w:rPr>
        <w:t>Het systeem functioneert alleen zolang betrokken partijen bereid zijn mee te werken.</w:t>
      </w:r>
    </w:p>
    <w:p w14:paraId="02B664C4" w14:textId="77777777" w:rsidR="00F012EF" w:rsidRPr="00F012EF" w:rsidRDefault="00F012EF" w:rsidP="00F012EF">
      <w:pPr>
        <w:rPr>
          <w:sz w:val="22"/>
          <w:szCs w:val="22"/>
        </w:rPr>
      </w:pPr>
      <w:r w:rsidRPr="00F012EF">
        <w:rPr>
          <w:sz w:val="22"/>
          <w:szCs w:val="22"/>
        </w:rPr>
        <w:t>En juist in situaties waarin die bereidheid ontbreekt,</w:t>
      </w:r>
      <w:r w:rsidRPr="00F012EF">
        <w:rPr>
          <w:sz w:val="22"/>
          <w:szCs w:val="22"/>
        </w:rPr>
        <w:br/>
        <w:t>waar onafhankelijkheid het meest noodzakelijk is,</w:t>
      </w:r>
      <w:r w:rsidRPr="00F012EF">
        <w:rPr>
          <w:sz w:val="22"/>
          <w:szCs w:val="22"/>
        </w:rPr>
        <w:br/>
        <w:t>biedt het huidige kader onvoldoende bescherming en geen afdwingbare oplossing.</w:t>
      </w:r>
    </w:p>
    <w:p w14:paraId="2A4467BB" w14:textId="77777777" w:rsidR="00F012EF" w:rsidRPr="00F012EF" w:rsidRDefault="00F012EF" w:rsidP="00F012EF">
      <w:pPr>
        <w:rPr>
          <w:sz w:val="22"/>
          <w:szCs w:val="22"/>
        </w:rPr>
      </w:pPr>
      <w:r w:rsidRPr="00F012EF">
        <w:rPr>
          <w:sz w:val="22"/>
          <w:szCs w:val="22"/>
        </w:rPr>
        <w:t>Daarmee is het convenant in zijn huidige vorm niet in staat om te waarborgen dat:</w:t>
      </w:r>
    </w:p>
    <w:p w14:paraId="1D4C3114" w14:textId="77777777" w:rsidR="00F012EF" w:rsidRPr="00F012EF" w:rsidRDefault="00F012EF" w:rsidP="00F012EF">
      <w:pPr>
        <w:numPr>
          <w:ilvl w:val="0"/>
          <w:numId w:val="19"/>
        </w:numPr>
        <w:rPr>
          <w:sz w:val="22"/>
          <w:szCs w:val="22"/>
        </w:rPr>
      </w:pPr>
      <w:proofErr w:type="gramStart"/>
      <w:r w:rsidRPr="00F012EF">
        <w:rPr>
          <w:sz w:val="22"/>
          <w:szCs w:val="22"/>
        </w:rPr>
        <w:lastRenderedPageBreak/>
        <w:t>integriteit</w:t>
      </w:r>
      <w:proofErr w:type="gramEnd"/>
      <w:r w:rsidRPr="00F012EF">
        <w:rPr>
          <w:sz w:val="22"/>
          <w:szCs w:val="22"/>
        </w:rPr>
        <w:t xml:space="preserve"> onafhankelijk wordt beoordeeld;</w:t>
      </w:r>
    </w:p>
    <w:p w14:paraId="0F0382F7" w14:textId="77777777" w:rsidR="00F012EF" w:rsidRPr="00F012EF" w:rsidRDefault="00F012EF" w:rsidP="00F012EF">
      <w:pPr>
        <w:numPr>
          <w:ilvl w:val="0"/>
          <w:numId w:val="19"/>
        </w:numPr>
        <w:rPr>
          <w:sz w:val="22"/>
          <w:szCs w:val="22"/>
        </w:rPr>
      </w:pPr>
      <w:proofErr w:type="gramStart"/>
      <w:r w:rsidRPr="00F012EF">
        <w:rPr>
          <w:sz w:val="22"/>
          <w:szCs w:val="22"/>
        </w:rPr>
        <w:t>signalen</w:t>
      </w:r>
      <w:proofErr w:type="gramEnd"/>
      <w:r w:rsidRPr="00F012EF">
        <w:rPr>
          <w:sz w:val="22"/>
          <w:szCs w:val="22"/>
        </w:rPr>
        <w:t xml:space="preserve"> objectief worden onderzocht;</w:t>
      </w:r>
    </w:p>
    <w:p w14:paraId="14C40823" w14:textId="77777777" w:rsidR="00F012EF" w:rsidRPr="00F012EF" w:rsidRDefault="00F012EF" w:rsidP="00F012EF">
      <w:pPr>
        <w:numPr>
          <w:ilvl w:val="0"/>
          <w:numId w:val="19"/>
        </w:numPr>
        <w:rPr>
          <w:sz w:val="22"/>
          <w:szCs w:val="22"/>
        </w:rPr>
      </w:pPr>
      <w:proofErr w:type="gramStart"/>
      <w:r w:rsidRPr="00F012EF">
        <w:rPr>
          <w:sz w:val="22"/>
          <w:szCs w:val="22"/>
        </w:rPr>
        <w:t>en</w:t>
      </w:r>
      <w:proofErr w:type="gramEnd"/>
      <w:r w:rsidRPr="00F012EF">
        <w:rPr>
          <w:sz w:val="22"/>
          <w:szCs w:val="22"/>
        </w:rPr>
        <w:t xml:space="preserve"> wettelijke verplichtingen aantoonbaar worden nageleefd.</w:t>
      </w:r>
    </w:p>
    <w:p w14:paraId="3F78E85A" w14:textId="77777777" w:rsidR="00F012EF" w:rsidRPr="00F012EF" w:rsidRDefault="00F012EF" w:rsidP="00F012EF">
      <w:pPr>
        <w:rPr>
          <w:sz w:val="22"/>
          <w:szCs w:val="22"/>
        </w:rPr>
      </w:pPr>
      <w:r w:rsidRPr="00F012EF">
        <w:rPr>
          <w:sz w:val="22"/>
          <w:szCs w:val="22"/>
        </w:rPr>
        <w:t>Een integriteitskader moet juist in die situaties functioneren.</w:t>
      </w:r>
    </w:p>
    <w:p w14:paraId="23162303" w14:textId="60132B3D" w:rsidR="006F7EA4" w:rsidRPr="006F7EA4" w:rsidRDefault="00F012EF" w:rsidP="006F7EA4">
      <w:pPr>
        <w:rPr>
          <w:sz w:val="22"/>
          <w:szCs w:val="22"/>
        </w:rPr>
      </w:pPr>
      <w:r w:rsidRPr="00F012EF">
        <w:rPr>
          <w:sz w:val="22"/>
          <w:szCs w:val="22"/>
        </w:rPr>
        <w:t>Een integriteitskader dat alleen werkt zolang iedereen meewerkt, werkt niet.</w:t>
      </w:r>
      <w:r w:rsidRPr="00F012EF">
        <w:rPr>
          <w:sz w:val="22"/>
          <w:szCs w:val="22"/>
        </w:rPr>
        <w:br/>
        <w:t>En precies dat is het probleem dat hier voorligt.</w:t>
      </w:r>
      <w:r w:rsidR="006F7EA4" w:rsidRPr="006F7EA4">
        <w:rPr>
          <w:sz w:val="22"/>
          <w:szCs w:val="22"/>
        </w:rPr>
        <w:pict w14:anchorId="7352420F">
          <v:rect id="_x0000_i1183" style="width:0;height:1.5pt" o:hralign="center" o:hrstd="t" o:hr="t" fillcolor="#a0a0a0" stroked="f"/>
        </w:pict>
      </w:r>
    </w:p>
    <w:p w14:paraId="2349F013" w14:textId="77777777" w:rsidR="006F7EA4" w:rsidRPr="006F7EA4" w:rsidRDefault="006F7EA4" w:rsidP="006F7EA4">
      <w:pPr>
        <w:rPr>
          <w:b/>
          <w:bCs/>
          <w:sz w:val="22"/>
          <w:szCs w:val="22"/>
        </w:rPr>
      </w:pPr>
      <w:r w:rsidRPr="006F7EA4">
        <w:rPr>
          <w:b/>
          <w:bCs/>
          <w:sz w:val="22"/>
          <w:szCs w:val="22"/>
        </w:rPr>
        <w:t>7. Koppeling naar het voorstel</w:t>
      </w:r>
    </w:p>
    <w:p w14:paraId="668BD567" w14:textId="77777777" w:rsidR="006F7EA4" w:rsidRPr="006F7EA4" w:rsidRDefault="006F7EA4" w:rsidP="006F7EA4">
      <w:pPr>
        <w:rPr>
          <w:sz w:val="22"/>
          <w:szCs w:val="22"/>
        </w:rPr>
      </w:pPr>
      <w:r w:rsidRPr="006F7EA4">
        <w:rPr>
          <w:sz w:val="22"/>
          <w:szCs w:val="22"/>
        </w:rPr>
        <w:t>Het voorliggende voorstel voorziet in:</w:t>
      </w:r>
    </w:p>
    <w:p w14:paraId="1D86BBB8" w14:textId="77777777" w:rsidR="006F7EA4" w:rsidRPr="006F7EA4" w:rsidRDefault="006F7EA4" w:rsidP="006F7EA4">
      <w:pPr>
        <w:numPr>
          <w:ilvl w:val="0"/>
          <w:numId w:val="13"/>
        </w:numPr>
        <w:rPr>
          <w:sz w:val="22"/>
          <w:szCs w:val="22"/>
        </w:rPr>
      </w:pPr>
      <w:proofErr w:type="gramStart"/>
      <w:r w:rsidRPr="006F7EA4">
        <w:rPr>
          <w:sz w:val="22"/>
          <w:szCs w:val="22"/>
        </w:rPr>
        <w:t>een</w:t>
      </w:r>
      <w:proofErr w:type="gramEnd"/>
      <w:r w:rsidRPr="006F7EA4">
        <w:rPr>
          <w:sz w:val="22"/>
          <w:szCs w:val="22"/>
        </w:rPr>
        <w:t xml:space="preserve"> onafhankelijk en afdwingbaar </w:t>
      </w:r>
      <w:proofErr w:type="spellStart"/>
      <w:r w:rsidRPr="006F7EA4">
        <w:rPr>
          <w:sz w:val="22"/>
          <w:szCs w:val="22"/>
        </w:rPr>
        <w:t>onderzoeksmechanisme</w:t>
      </w:r>
      <w:proofErr w:type="spellEnd"/>
      <w:r w:rsidRPr="006F7EA4">
        <w:rPr>
          <w:sz w:val="22"/>
          <w:szCs w:val="22"/>
        </w:rPr>
        <w:t>;</w:t>
      </w:r>
    </w:p>
    <w:p w14:paraId="54DC3984" w14:textId="77777777" w:rsidR="006F7EA4" w:rsidRPr="006F7EA4" w:rsidRDefault="006F7EA4" w:rsidP="006F7EA4">
      <w:pPr>
        <w:numPr>
          <w:ilvl w:val="0"/>
          <w:numId w:val="13"/>
        </w:numPr>
        <w:rPr>
          <w:sz w:val="22"/>
          <w:szCs w:val="22"/>
        </w:rPr>
      </w:pPr>
      <w:proofErr w:type="gramStart"/>
      <w:r w:rsidRPr="006F7EA4">
        <w:rPr>
          <w:sz w:val="22"/>
          <w:szCs w:val="22"/>
        </w:rPr>
        <w:t>regie</w:t>
      </w:r>
      <w:proofErr w:type="gramEnd"/>
      <w:r w:rsidRPr="006F7EA4">
        <w:rPr>
          <w:sz w:val="22"/>
          <w:szCs w:val="22"/>
        </w:rPr>
        <w:t xml:space="preserve"> bij de gemeenteraad;</w:t>
      </w:r>
    </w:p>
    <w:p w14:paraId="1F975539" w14:textId="77777777" w:rsidR="006F7EA4" w:rsidRPr="006F7EA4" w:rsidRDefault="006F7EA4" w:rsidP="006F7EA4">
      <w:pPr>
        <w:numPr>
          <w:ilvl w:val="0"/>
          <w:numId w:val="13"/>
        </w:numPr>
        <w:rPr>
          <w:sz w:val="22"/>
          <w:szCs w:val="22"/>
        </w:rPr>
      </w:pPr>
      <w:proofErr w:type="gramStart"/>
      <w:r w:rsidRPr="006F7EA4">
        <w:rPr>
          <w:sz w:val="22"/>
          <w:szCs w:val="22"/>
        </w:rPr>
        <w:t>verplichte</w:t>
      </w:r>
      <w:proofErr w:type="gramEnd"/>
      <w:r w:rsidRPr="006F7EA4">
        <w:rPr>
          <w:sz w:val="22"/>
          <w:szCs w:val="22"/>
        </w:rPr>
        <w:t xml:space="preserve"> inzet van externe partijen;</w:t>
      </w:r>
    </w:p>
    <w:p w14:paraId="0BAD1E23" w14:textId="77777777" w:rsidR="006F7EA4" w:rsidRPr="006F7EA4" w:rsidRDefault="006F7EA4" w:rsidP="006F7EA4">
      <w:pPr>
        <w:numPr>
          <w:ilvl w:val="0"/>
          <w:numId w:val="13"/>
        </w:numPr>
        <w:rPr>
          <w:sz w:val="22"/>
          <w:szCs w:val="22"/>
        </w:rPr>
      </w:pPr>
      <w:proofErr w:type="gramStart"/>
      <w:r w:rsidRPr="006F7EA4">
        <w:rPr>
          <w:sz w:val="22"/>
          <w:szCs w:val="22"/>
        </w:rPr>
        <w:t>expliciete</w:t>
      </w:r>
      <w:proofErr w:type="gramEnd"/>
      <w:r w:rsidRPr="006F7EA4">
        <w:rPr>
          <w:sz w:val="22"/>
          <w:szCs w:val="22"/>
        </w:rPr>
        <w:t xml:space="preserve"> borging van wettelijke verplichtingen;</w:t>
      </w:r>
    </w:p>
    <w:p w14:paraId="0B69E18F" w14:textId="77777777" w:rsidR="006F7EA4" w:rsidRPr="006F7EA4" w:rsidRDefault="006F7EA4" w:rsidP="006F7EA4">
      <w:pPr>
        <w:numPr>
          <w:ilvl w:val="0"/>
          <w:numId w:val="13"/>
        </w:numPr>
        <w:rPr>
          <w:sz w:val="22"/>
          <w:szCs w:val="22"/>
        </w:rPr>
      </w:pPr>
      <w:proofErr w:type="gramStart"/>
      <w:r w:rsidRPr="006F7EA4">
        <w:rPr>
          <w:sz w:val="22"/>
          <w:szCs w:val="22"/>
        </w:rPr>
        <w:t>en</w:t>
      </w:r>
      <w:proofErr w:type="gramEnd"/>
      <w:r w:rsidRPr="006F7EA4">
        <w:rPr>
          <w:sz w:val="22"/>
          <w:szCs w:val="22"/>
        </w:rPr>
        <w:t xml:space="preserve"> een route voor individuele raadsleden.</w:t>
      </w:r>
    </w:p>
    <w:p w14:paraId="77FEF14E" w14:textId="77777777" w:rsidR="006F7EA4" w:rsidRPr="006F7EA4" w:rsidRDefault="006F7EA4" w:rsidP="006F7EA4">
      <w:pPr>
        <w:rPr>
          <w:sz w:val="22"/>
          <w:szCs w:val="22"/>
        </w:rPr>
      </w:pPr>
      <w:r w:rsidRPr="006F7EA4">
        <w:rPr>
          <w:sz w:val="22"/>
          <w:szCs w:val="22"/>
        </w:rPr>
        <w:pict w14:anchorId="35BD21AD">
          <v:rect id="_x0000_i1184" style="width:0;height:1.5pt" o:hralign="center" o:hrstd="t" o:hr="t" fillcolor="#a0a0a0" stroked="f"/>
        </w:pict>
      </w:r>
    </w:p>
    <w:p w14:paraId="0A7C2CAF" w14:textId="77777777" w:rsidR="006F7EA4" w:rsidRPr="006F7EA4" w:rsidRDefault="006F7EA4" w:rsidP="006F7EA4">
      <w:pPr>
        <w:rPr>
          <w:b/>
          <w:bCs/>
          <w:sz w:val="22"/>
          <w:szCs w:val="22"/>
        </w:rPr>
      </w:pPr>
      <w:r w:rsidRPr="006F7EA4">
        <w:rPr>
          <w:b/>
          <w:bCs/>
          <w:sz w:val="22"/>
          <w:szCs w:val="22"/>
        </w:rPr>
        <w:t>8. Afsluiting</w:t>
      </w:r>
    </w:p>
    <w:p w14:paraId="0B780A4B" w14:textId="77777777" w:rsidR="00521060" w:rsidRPr="00521060" w:rsidRDefault="00521060" w:rsidP="00521060">
      <w:pPr>
        <w:rPr>
          <w:sz w:val="22"/>
          <w:szCs w:val="22"/>
        </w:rPr>
      </w:pPr>
      <w:r w:rsidRPr="00521060">
        <w:rPr>
          <w:sz w:val="22"/>
          <w:szCs w:val="22"/>
        </w:rPr>
        <w:t>De kernvraag die hier voorligt is uiteindelijk eenvoudig:</w:t>
      </w:r>
    </w:p>
    <w:p w14:paraId="172FA89B" w14:textId="49C5D523" w:rsidR="00521060" w:rsidRPr="00521060" w:rsidRDefault="00521060" w:rsidP="00521060">
      <w:pPr>
        <w:rPr>
          <w:sz w:val="22"/>
          <w:szCs w:val="22"/>
        </w:rPr>
      </w:pPr>
      <w:r w:rsidRPr="00521060">
        <w:rPr>
          <w:sz w:val="22"/>
          <w:szCs w:val="22"/>
        </w:rPr>
        <w:t>Welke onafhankelijke en afdwingbare route bestaat er wanneer signalen betrekking hebben op het bestuur zelf en niet inhoudelijk worden opgepakt?</w:t>
      </w:r>
    </w:p>
    <w:p w14:paraId="1A63EF1E" w14:textId="77777777" w:rsidR="00521060" w:rsidRPr="00521060" w:rsidRDefault="00521060" w:rsidP="00521060">
      <w:pPr>
        <w:rPr>
          <w:sz w:val="22"/>
          <w:szCs w:val="22"/>
        </w:rPr>
      </w:pPr>
      <w:r w:rsidRPr="00521060">
        <w:rPr>
          <w:sz w:val="22"/>
          <w:szCs w:val="22"/>
        </w:rPr>
        <w:t>Als we daar geen helder en afdwingbaar antwoord op hebben, dan moeten we constateren dat ons huidige integriteitskader tekortschiet op het moment dat het er echt toe doet.</w:t>
      </w:r>
    </w:p>
    <w:p w14:paraId="06D91D35" w14:textId="77777777" w:rsidR="00521060" w:rsidRPr="00521060" w:rsidRDefault="00521060" w:rsidP="00521060">
      <w:pPr>
        <w:rPr>
          <w:sz w:val="22"/>
          <w:szCs w:val="22"/>
        </w:rPr>
      </w:pPr>
      <w:r w:rsidRPr="00521060">
        <w:rPr>
          <w:sz w:val="22"/>
          <w:szCs w:val="22"/>
        </w:rPr>
        <w:t>Als een individueel raadslid geen onderzoek kan laten starten, kan een meerderheid elk probleem wegstemmen.</w:t>
      </w:r>
      <w:r w:rsidRPr="00521060">
        <w:rPr>
          <w:sz w:val="22"/>
          <w:szCs w:val="22"/>
        </w:rPr>
        <w:br/>
        <w:t>En integriteit die afhankelijk is van een meerderheid, is geen echte integriteit.</w:t>
      </w:r>
    </w:p>
    <w:p w14:paraId="52421C6C" w14:textId="77777777" w:rsidR="00521060" w:rsidRPr="00521060" w:rsidRDefault="00521060" w:rsidP="00521060">
      <w:pPr>
        <w:rPr>
          <w:sz w:val="22"/>
          <w:szCs w:val="22"/>
        </w:rPr>
      </w:pPr>
      <w:r w:rsidRPr="00521060">
        <w:rPr>
          <w:sz w:val="22"/>
          <w:szCs w:val="22"/>
        </w:rPr>
        <w:t>Dit voorstel zorgt ervoor dat die afhankelijkheid verdwijnt.</w:t>
      </w:r>
    </w:p>
    <w:p w14:paraId="41E69574" w14:textId="0AC860FE" w:rsidR="006F7EA4" w:rsidRPr="006F7EA4" w:rsidRDefault="00521060" w:rsidP="00521060">
      <w:pPr>
        <w:rPr>
          <w:sz w:val="22"/>
          <w:szCs w:val="22"/>
        </w:rPr>
      </w:pPr>
      <w:r w:rsidRPr="00521060">
        <w:rPr>
          <w:sz w:val="22"/>
          <w:szCs w:val="22"/>
        </w:rPr>
        <w:t>Zodat niet de vraag is wie bereid is om iets te laten onderzoeken,</w:t>
      </w:r>
      <w:r w:rsidRPr="00521060">
        <w:rPr>
          <w:sz w:val="22"/>
          <w:szCs w:val="22"/>
        </w:rPr>
        <w:br/>
        <w:t>maar dat het systeem zodanig is ingericht dat het onderzoek plaatsvindt wanneer dat nodig is</w:t>
      </w:r>
      <w:r w:rsidRPr="00123F30">
        <w:rPr>
          <w:sz w:val="22"/>
          <w:szCs w:val="22"/>
        </w:rPr>
        <w:t xml:space="preserve">, </w:t>
      </w:r>
      <w:r w:rsidR="000A7EAF">
        <w:rPr>
          <w:sz w:val="22"/>
          <w:szCs w:val="22"/>
        </w:rPr>
        <w:t>ook</w:t>
      </w:r>
      <w:r w:rsidR="006F7EA4" w:rsidRPr="006F7EA4">
        <w:rPr>
          <w:sz w:val="22"/>
          <w:szCs w:val="22"/>
        </w:rPr>
        <w:t xml:space="preserve"> als dat ongemakkelijk is.</w:t>
      </w:r>
    </w:p>
    <w:p w14:paraId="460068D1" w14:textId="77777777" w:rsidR="006F7EA4" w:rsidRPr="006F7EA4" w:rsidRDefault="006F7EA4" w:rsidP="006F7EA4">
      <w:pPr>
        <w:rPr>
          <w:sz w:val="22"/>
          <w:szCs w:val="22"/>
        </w:rPr>
      </w:pPr>
      <w:r w:rsidRPr="006F7EA4">
        <w:rPr>
          <w:sz w:val="22"/>
          <w:szCs w:val="22"/>
        </w:rPr>
        <w:pict w14:anchorId="33C1B6CD">
          <v:rect id="_x0000_i1185" style="width:0;height:1.5pt" o:hralign="center" o:hrstd="t" o:hr="t" fillcolor="#a0a0a0" stroked="f"/>
        </w:pict>
      </w:r>
    </w:p>
    <w:p w14:paraId="18C2066D" w14:textId="3115B907" w:rsidR="006F7EA4" w:rsidRPr="006F7EA4" w:rsidRDefault="006F7EA4" w:rsidP="006F7EA4">
      <w:pPr>
        <w:rPr>
          <w:sz w:val="22"/>
          <w:szCs w:val="22"/>
        </w:rPr>
      </w:pPr>
      <w:r w:rsidRPr="006F7EA4">
        <w:rPr>
          <w:sz w:val="22"/>
          <w:szCs w:val="22"/>
        </w:rPr>
        <w:t>Met vriendelijke groet,</w:t>
      </w:r>
      <w:r w:rsidR="000A7EAF">
        <w:rPr>
          <w:sz w:val="22"/>
          <w:szCs w:val="22"/>
        </w:rPr>
        <w:br/>
      </w:r>
      <w:r w:rsidRPr="006F7EA4">
        <w:rPr>
          <w:sz w:val="22"/>
          <w:szCs w:val="22"/>
        </w:rPr>
        <w:br/>
        <w:t>Ricardo Sousa-Hendriks</w:t>
      </w:r>
      <w:r w:rsidR="000A7EAF">
        <w:rPr>
          <w:sz w:val="22"/>
          <w:szCs w:val="22"/>
        </w:rPr>
        <w:t>, Eerlijk Venray</w:t>
      </w:r>
    </w:p>
    <w:p w14:paraId="1EA70EDA" w14:textId="77777777" w:rsidR="006F7EA4" w:rsidRPr="00123F30" w:rsidRDefault="006F7EA4">
      <w:pPr>
        <w:rPr>
          <w:sz w:val="22"/>
          <w:szCs w:val="22"/>
        </w:rPr>
      </w:pPr>
    </w:p>
    <w:sectPr w:rsidR="006F7EA4" w:rsidRPr="00123F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DCB"/>
    <w:multiLevelType w:val="multilevel"/>
    <w:tmpl w:val="A20A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43F00"/>
    <w:multiLevelType w:val="multilevel"/>
    <w:tmpl w:val="4278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76D4F"/>
    <w:multiLevelType w:val="multilevel"/>
    <w:tmpl w:val="6618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16262"/>
    <w:multiLevelType w:val="multilevel"/>
    <w:tmpl w:val="2828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55B68"/>
    <w:multiLevelType w:val="multilevel"/>
    <w:tmpl w:val="FE5C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90CE8"/>
    <w:multiLevelType w:val="multilevel"/>
    <w:tmpl w:val="ACE4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C63CB"/>
    <w:multiLevelType w:val="multilevel"/>
    <w:tmpl w:val="568C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523A2"/>
    <w:multiLevelType w:val="multilevel"/>
    <w:tmpl w:val="7166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DB481E"/>
    <w:multiLevelType w:val="multilevel"/>
    <w:tmpl w:val="C186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1A1B92"/>
    <w:multiLevelType w:val="multilevel"/>
    <w:tmpl w:val="F12C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400599"/>
    <w:multiLevelType w:val="multilevel"/>
    <w:tmpl w:val="FA68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B11AFB"/>
    <w:multiLevelType w:val="multilevel"/>
    <w:tmpl w:val="7734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6D55A6"/>
    <w:multiLevelType w:val="multilevel"/>
    <w:tmpl w:val="FD0E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A95618"/>
    <w:multiLevelType w:val="multilevel"/>
    <w:tmpl w:val="3B38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AA640E"/>
    <w:multiLevelType w:val="multilevel"/>
    <w:tmpl w:val="9262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716DCF"/>
    <w:multiLevelType w:val="multilevel"/>
    <w:tmpl w:val="E3EC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024E2"/>
    <w:multiLevelType w:val="multilevel"/>
    <w:tmpl w:val="4724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46432F"/>
    <w:multiLevelType w:val="multilevel"/>
    <w:tmpl w:val="5698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9317CE"/>
    <w:multiLevelType w:val="multilevel"/>
    <w:tmpl w:val="D0FC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1F55C8"/>
    <w:multiLevelType w:val="multilevel"/>
    <w:tmpl w:val="3FFE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2967514">
    <w:abstractNumId w:val="11"/>
  </w:num>
  <w:num w:numId="2" w16cid:durableId="850410708">
    <w:abstractNumId w:val="9"/>
  </w:num>
  <w:num w:numId="3" w16cid:durableId="731468195">
    <w:abstractNumId w:val="13"/>
  </w:num>
  <w:num w:numId="4" w16cid:durableId="1187325822">
    <w:abstractNumId w:val="5"/>
  </w:num>
  <w:num w:numId="5" w16cid:durableId="1702899785">
    <w:abstractNumId w:val="12"/>
  </w:num>
  <w:num w:numId="6" w16cid:durableId="784614640">
    <w:abstractNumId w:val="6"/>
  </w:num>
  <w:num w:numId="7" w16cid:durableId="1509061376">
    <w:abstractNumId w:val="16"/>
  </w:num>
  <w:num w:numId="8" w16cid:durableId="1405030239">
    <w:abstractNumId w:val="4"/>
  </w:num>
  <w:num w:numId="9" w16cid:durableId="256139407">
    <w:abstractNumId w:val="17"/>
  </w:num>
  <w:num w:numId="10" w16cid:durableId="1578054253">
    <w:abstractNumId w:val="2"/>
  </w:num>
  <w:num w:numId="11" w16cid:durableId="1020274767">
    <w:abstractNumId w:val="10"/>
  </w:num>
  <w:num w:numId="12" w16cid:durableId="2054886015">
    <w:abstractNumId w:val="3"/>
  </w:num>
  <w:num w:numId="13" w16cid:durableId="636229821">
    <w:abstractNumId w:val="14"/>
  </w:num>
  <w:num w:numId="14" w16cid:durableId="135492171">
    <w:abstractNumId w:val="15"/>
  </w:num>
  <w:num w:numId="15" w16cid:durableId="17313978">
    <w:abstractNumId w:val="19"/>
  </w:num>
  <w:num w:numId="16" w16cid:durableId="1277366350">
    <w:abstractNumId w:val="1"/>
  </w:num>
  <w:num w:numId="17" w16cid:durableId="2072578333">
    <w:abstractNumId w:val="8"/>
  </w:num>
  <w:num w:numId="18" w16cid:durableId="2138526201">
    <w:abstractNumId w:val="7"/>
  </w:num>
  <w:num w:numId="19" w16cid:durableId="1511408323">
    <w:abstractNumId w:val="0"/>
  </w:num>
  <w:num w:numId="20" w16cid:durableId="1533229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EA4"/>
    <w:rsid w:val="000A7EAF"/>
    <w:rsid w:val="00123F30"/>
    <w:rsid w:val="00215CA0"/>
    <w:rsid w:val="004520B9"/>
    <w:rsid w:val="00521060"/>
    <w:rsid w:val="00673950"/>
    <w:rsid w:val="006F7EA4"/>
    <w:rsid w:val="00A26E56"/>
    <w:rsid w:val="00C11D9B"/>
    <w:rsid w:val="00C4472A"/>
    <w:rsid w:val="00C80B5B"/>
    <w:rsid w:val="00DA4FCE"/>
    <w:rsid w:val="00F012EF"/>
    <w:rsid w:val="00F476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27556"/>
  <w15:chartTrackingRefBased/>
  <w15:docId w15:val="{607E9350-A673-4089-9C10-577E24612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7E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7E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7E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7E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7E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7E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7E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7E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7E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7E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7E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7E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7E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7E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7E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7E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7E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7EA4"/>
    <w:rPr>
      <w:rFonts w:eastAsiaTheme="majorEastAsia" w:cstheme="majorBidi"/>
      <w:color w:val="272727" w:themeColor="text1" w:themeTint="D8"/>
    </w:rPr>
  </w:style>
  <w:style w:type="paragraph" w:styleId="Titel">
    <w:name w:val="Title"/>
    <w:basedOn w:val="Standaard"/>
    <w:next w:val="Standaard"/>
    <w:link w:val="TitelChar"/>
    <w:uiPriority w:val="10"/>
    <w:qFormat/>
    <w:rsid w:val="006F7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7E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7E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7E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7E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7EA4"/>
    <w:rPr>
      <w:i/>
      <w:iCs/>
      <w:color w:val="404040" w:themeColor="text1" w:themeTint="BF"/>
    </w:rPr>
  </w:style>
  <w:style w:type="paragraph" w:styleId="Lijstalinea">
    <w:name w:val="List Paragraph"/>
    <w:basedOn w:val="Standaard"/>
    <w:uiPriority w:val="34"/>
    <w:qFormat/>
    <w:rsid w:val="006F7EA4"/>
    <w:pPr>
      <w:ind w:left="720"/>
      <w:contextualSpacing/>
    </w:pPr>
  </w:style>
  <w:style w:type="character" w:styleId="Intensievebenadrukking">
    <w:name w:val="Intense Emphasis"/>
    <w:basedOn w:val="Standaardalinea-lettertype"/>
    <w:uiPriority w:val="21"/>
    <w:qFormat/>
    <w:rsid w:val="006F7EA4"/>
    <w:rPr>
      <w:i/>
      <w:iCs/>
      <w:color w:val="0F4761" w:themeColor="accent1" w:themeShade="BF"/>
    </w:rPr>
  </w:style>
  <w:style w:type="paragraph" w:styleId="Duidelijkcitaat">
    <w:name w:val="Intense Quote"/>
    <w:basedOn w:val="Standaard"/>
    <w:next w:val="Standaard"/>
    <w:link w:val="DuidelijkcitaatChar"/>
    <w:uiPriority w:val="30"/>
    <w:qFormat/>
    <w:rsid w:val="006F7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7EA4"/>
    <w:rPr>
      <w:i/>
      <w:iCs/>
      <w:color w:val="0F4761" w:themeColor="accent1" w:themeShade="BF"/>
    </w:rPr>
  </w:style>
  <w:style w:type="character" w:styleId="Intensieveverwijzing">
    <w:name w:val="Intense Reference"/>
    <w:basedOn w:val="Standaardalinea-lettertype"/>
    <w:uiPriority w:val="32"/>
    <w:qFormat/>
    <w:rsid w:val="006F7E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55644">
      <w:bodyDiv w:val="1"/>
      <w:marLeft w:val="0"/>
      <w:marRight w:val="0"/>
      <w:marTop w:val="0"/>
      <w:marBottom w:val="0"/>
      <w:divBdr>
        <w:top w:val="none" w:sz="0" w:space="0" w:color="auto"/>
        <w:left w:val="none" w:sz="0" w:space="0" w:color="auto"/>
        <w:bottom w:val="none" w:sz="0" w:space="0" w:color="auto"/>
        <w:right w:val="none" w:sz="0" w:space="0" w:color="auto"/>
      </w:divBdr>
    </w:div>
    <w:div w:id="113260096">
      <w:bodyDiv w:val="1"/>
      <w:marLeft w:val="0"/>
      <w:marRight w:val="0"/>
      <w:marTop w:val="0"/>
      <w:marBottom w:val="0"/>
      <w:divBdr>
        <w:top w:val="none" w:sz="0" w:space="0" w:color="auto"/>
        <w:left w:val="none" w:sz="0" w:space="0" w:color="auto"/>
        <w:bottom w:val="none" w:sz="0" w:space="0" w:color="auto"/>
        <w:right w:val="none" w:sz="0" w:space="0" w:color="auto"/>
      </w:divBdr>
    </w:div>
    <w:div w:id="318387638">
      <w:bodyDiv w:val="1"/>
      <w:marLeft w:val="0"/>
      <w:marRight w:val="0"/>
      <w:marTop w:val="0"/>
      <w:marBottom w:val="0"/>
      <w:divBdr>
        <w:top w:val="none" w:sz="0" w:space="0" w:color="auto"/>
        <w:left w:val="none" w:sz="0" w:space="0" w:color="auto"/>
        <w:bottom w:val="none" w:sz="0" w:space="0" w:color="auto"/>
        <w:right w:val="none" w:sz="0" w:space="0" w:color="auto"/>
      </w:divBdr>
    </w:div>
    <w:div w:id="777987038">
      <w:bodyDiv w:val="1"/>
      <w:marLeft w:val="0"/>
      <w:marRight w:val="0"/>
      <w:marTop w:val="0"/>
      <w:marBottom w:val="0"/>
      <w:divBdr>
        <w:top w:val="none" w:sz="0" w:space="0" w:color="auto"/>
        <w:left w:val="none" w:sz="0" w:space="0" w:color="auto"/>
        <w:bottom w:val="none" w:sz="0" w:space="0" w:color="auto"/>
        <w:right w:val="none" w:sz="0" w:space="0" w:color="auto"/>
      </w:divBdr>
    </w:div>
    <w:div w:id="812991760">
      <w:bodyDiv w:val="1"/>
      <w:marLeft w:val="0"/>
      <w:marRight w:val="0"/>
      <w:marTop w:val="0"/>
      <w:marBottom w:val="0"/>
      <w:divBdr>
        <w:top w:val="none" w:sz="0" w:space="0" w:color="auto"/>
        <w:left w:val="none" w:sz="0" w:space="0" w:color="auto"/>
        <w:bottom w:val="none" w:sz="0" w:space="0" w:color="auto"/>
        <w:right w:val="none" w:sz="0" w:space="0" w:color="auto"/>
      </w:divBdr>
    </w:div>
    <w:div w:id="1216628020">
      <w:bodyDiv w:val="1"/>
      <w:marLeft w:val="0"/>
      <w:marRight w:val="0"/>
      <w:marTop w:val="0"/>
      <w:marBottom w:val="0"/>
      <w:divBdr>
        <w:top w:val="none" w:sz="0" w:space="0" w:color="auto"/>
        <w:left w:val="none" w:sz="0" w:space="0" w:color="auto"/>
        <w:bottom w:val="none" w:sz="0" w:space="0" w:color="auto"/>
        <w:right w:val="none" w:sz="0" w:space="0" w:color="auto"/>
      </w:divBdr>
    </w:div>
    <w:div w:id="1504272672">
      <w:bodyDiv w:val="1"/>
      <w:marLeft w:val="0"/>
      <w:marRight w:val="0"/>
      <w:marTop w:val="0"/>
      <w:marBottom w:val="0"/>
      <w:divBdr>
        <w:top w:val="none" w:sz="0" w:space="0" w:color="auto"/>
        <w:left w:val="none" w:sz="0" w:space="0" w:color="auto"/>
        <w:bottom w:val="none" w:sz="0" w:space="0" w:color="auto"/>
        <w:right w:val="none" w:sz="0" w:space="0" w:color="auto"/>
      </w:divBdr>
    </w:div>
    <w:div w:id="1562136916">
      <w:bodyDiv w:val="1"/>
      <w:marLeft w:val="0"/>
      <w:marRight w:val="0"/>
      <w:marTop w:val="0"/>
      <w:marBottom w:val="0"/>
      <w:divBdr>
        <w:top w:val="none" w:sz="0" w:space="0" w:color="auto"/>
        <w:left w:val="none" w:sz="0" w:space="0" w:color="auto"/>
        <w:bottom w:val="none" w:sz="0" w:space="0" w:color="auto"/>
        <w:right w:val="none" w:sz="0" w:space="0" w:color="auto"/>
      </w:divBdr>
    </w:div>
    <w:div w:id="1704087669">
      <w:bodyDiv w:val="1"/>
      <w:marLeft w:val="0"/>
      <w:marRight w:val="0"/>
      <w:marTop w:val="0"/>
      <w:marBottom w:val="0"/>
      <w:divBdr>
        <w:top w:val="none" w:sz="0" w:space="0" w:color="auto"/>
        <w:left w:val="none" w:sz="0" w:space="0" w:color="auto"/>
        <w:bottom w:val="none" w:sz="0" w:space="0" w:color="auto"/>
        <w:right w:val="none" w:sz="0" w:space="0" w:color="auto"/>
      </w:divBdr>
    </w:div>
    <w:div w:id="1936474863">
      <w:bodyDiv w:val="1"/>
      <w:marLeft w:val="0"/>
      <w:marRight w:val="0"/>
      <w:marTop w:val="0"/>
      <w:marBottom w:val="0"/>
      <w:divBdr>
        <w:top w:val="none" w:sz="0" w:space="0" w:color="auto"/>
        <w:left w:val="none" w:sz="0" w:space="0" w:color="auto"/>
        <w:bottom w:val="none" w:sz="0" w:space="0" w:color="auto"/>
        <w:right w:val="none" w:sz="0" w:space="0" w:color="auto"/>
      </w:divBdr>
    </w:div>
    <w:div w:id="1983346239">
      <w:bodyDiv w:val="1"/>
      <w:marLeft w:val="0"/>
      <w:marRight w:val="0"/>
      <w:marTop w:val="0"/>
      <w:marBottom w:val="0"/>
      <w:divBdr>
        <w:top w:val="none" w:sz="0" w:space="0" w:color="auto"/>
        <w:left w:val="none" w:sz="0" w:space="0" w:color="auto"/>
        <w:bottom w:val="none" w:sz="0" w:space="0" w:color="auto"/>
        <w:right w:val="none" w:sz="0" w:space="0" w:color="auto"/>
      </w:divBdr>
    </w:div>
    <w:div w:id="211485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8</Pages>
  <Words>2035</Words>
  <Characters>11193</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Sousa-Hendriks</dc:creator>
  <cp:keywords/>
  <dc:description/>
  <cp:lastModifiedBy>Ricardo Sousa-Hendriks</cp:lastModifiedBy>
  <cp:revision>6</cp:revision>
  <dcterms:created xsi:type="dcterms:W3CDTF">2026-06-19T01:29:00Z</dcterms:created>
  <dcterms:modified xsi:type="dcterms:W3CDTF">2026-06-19T02:50:00Z</dcterms:modified>
</cp:coreProperties>
</file>